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EFEF" w14:textId="77777777" w:rsidR="009A5E64" w:rsidRPr="00B124F0" w:rsidRDefault="009A5E64">
      <w:pPr>
        <w:rPr>
          <w:rFonts w:ascii="黑体" w:eastAsia="黑体" w:hAnsi="黑体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80"/>
      </w:tblGrid>
      <w:tr w:rsidR="00B124F0" w:rsidRPr="00B124F0" w14:paraId="105F8A17" w14:textId="77777777">
        <w:trPr>
          <w:trHeight w:val="1713"/>
          <w:jc w:val="center"/>
        </w:trPr>
        <w:tc>
          <w:tcPr>
            <w:tcW w:w="8280" w:type="dxa"/>
          </w:tcPr>
          <w:p w14:paraId="6F1B963D" w14:textId="77777777" w:rsidR="009A5E64" w:rsidRPr="00B124F0" w:rsidRDefault="009A5E64">
            <w:pPr>
              <w:jc w:val="center"/>
            </w:pPr>
          </w:p>
        </w:tc>
      </w:tr>
      <w:tr w:rsidR="00B124F0" w:rsidRPr="00B124F0" w14:paraId="4A970445" w14:textId="77777777">
        <w:trPr>
          <w:trHeight w:val="2018"/>
          <w:jc w:val="center"/>
        </w:trPr>
        <w:tc>
          <w:tcPr>
            <w:tcW w:w="8280" w:type="dxa"/>
          </w:tcPr>
          <w:p w14:paraId="3C41456F" w14:textId="1E0E725E" w:rsidR="009F5C56" w:rsidRPr="00B124F0" w:rsidRDefault="00724FDC">
            <w:pPr>
              <w:jc w:val="center"/>
              <w:rPr>
                <w:rFonts w:eastAsia="黑体"/>
                <w:b/>
                <w:bCs/>
                <w:sz w:val="48"/>
                <w:szCs w:val="48"/>
              </w:rPr>
            </w:pPr>
            <w:r w:rsidRPr="00466102">
              <w:rPr>
                <w:rFonts w:ascii="Times New Roman" w:eastAsia="黑体" w:hAnsi="Times New Roman"/>
                <w:b/>
                <w:color w:val="FF0000"/>
                <w:sz w:val="48"/>
                <w:szCs w:val="48"/>
              </w:rPr>
              <w:t>20</w:t>
            </w:r>
            <w:r w:rsidRPr="00466102">
              <w:rPr>
                <w:rFonts w:ascii="Times New Roman" w:eastAsia="黑体" w:hAnsi="Times New Roman" w:hint="eastAsia"/>
                <w:b/>
                <w:color w:val="FF0000"/>
                <w:sz w:val="48"/>
                <w:szCs w:val="48"/>
              </w:rPr>
              <w:t>2</w:t>
            </w:r>
            <w:r w:rsidR="0036644A">
              <w:rPr>
                <w:rFonts w:ascii="Times New Roman" w:eastAsia="黑体" w:hAnsi="Times New Roman"/>
                <w:b/>
                <w:color w:val="FF0000"/>
                <w:sz w:val="48"/>
                <w:szCs w:val="48"/>
              </w:rPr>
              <w:t>3</w:t>
            </w:r>
            <w:r w:rsidRPr="00B124F0">
              <w:rPr>
                <w:rFonts w:eastAsia="黑体"/>
                <w:b/>
                <w:bCs/>
                <w:sz w:val="48"/>
                <w:szCs w:val="48"/>
              </w:rPr>
              <w:t>级</w:t>
            </w:r>
            <w:r w:rsidRPr="00B124F0">
              <w:rPr>
                <w:rFonts w:eastAsia="黑体" w:hint="eastAsia"/>
                <w:b/>
                <w:bCs/>
                <w:sz w:val="48"/>
                <w:szCs w:val="48"/>
              </w:rPr>
              <w:t>生物工程</w:t>
            </w:r>
            <w:r w:rsidR="009F5C56" w:rsidRPr="00B124F0">
              <w:rPr>
                <w:rFonts w:eastAsia="黑体" w:hint="eastAsia"/>
                <w:b/>
                <w:bCs/>
                <w:sz w:val="48"/>
                <w:szCs w:val="48"/>
              </w:rPr>
              <w:t>实验班</w:t>
            </w:r>
          </w:p>
          <w:p w14:paraId="2F118C31" w14:textId="77777777" w:rsidR="009A5E64" w:rsidRPr="00B124F0" w:rsidRDefault="009F5C56">
            <w:pPr>
              <w:jc w:val="center"/>
              <w:rPr>
                <w:rFonts w:eastAsia="黑体"/>
                <w:b/>
                <w:bCs/>
                <w:sz w:val="48"/>
                <w:szCs w:val="48"/>
              </w:rPr>
            </w:pPr>
            <w:r w:rsidRPr="00B124F0">
              <w:rPr>
                <w:rFonts w:eastAsia="黑体" w:hint="eastAsia"/>
                <w:b/>
                <w:bCs/>
                <w:sz w:val="48"/>
                <w:szCs w:val="48"/>
              </w:rPr>
              <w:t>（天科大</w:t>
            </w:r>
            <w:r w:rsidRPr="00B124F0">
              <w:rPr>
                <w:rFonts w:eastAsia="黑体" w:hint="eastAsia"/>
                <w:b/>
                <w:bCs/>
                <w:sz w:val="48"/>
                <w:szCs w:val="48"/>
              </w:rPr>
              <w:t>-</w:t>
            </w:r>
            <w:r w:rsidRPr="00B124F0">
              <w:rPr>
                <w:rFonts w:eastAsia="黑体" w:hint="eastAsia"/>
                <w:b/>
                <w:bCs/>
                <w:sz w:val="48"/>
                <w:szCs w:val="48"/>
              </w:rPr>
              <w:t>中科院工程生物培松班）</w:t>
            </w:r>
          </w:p>
          <w:p w14:paraId="4F3BF79C" w14:textId="77777777" w:rsidR="009A5E64" w:rsidRPr="00B124F0" w:rsidRDefault="009A5E64">
            <w:pPr>
              <w:jc w:val="center"/>
              <w:rPr>
                <w:rFonts w:eastAsia="黑体"/>
                <w:b/>
                <w:sz w:val="48"/>
                <w:szCs w:val="48"/>
              </w:rPr>
            </w:pPr>
          </w:p>
        </w:tc>
      </w:tr>
      <w:tr w:rsidR="00B124F0" w:rsidRPr="00B124F0" w14:paraId="71898430" w14:textId="77777777">
        <w:trPr>
          <w:trHeight w:val="1232"/>
          <w:jc w:val="center"/>
        </w:trPr>
        <w:tc>
          <w:tcPr>
            <w:tcW w:w="8280" w:type="dxa"/>
          </w:tcPr>
          <w:p w14:paraId="1E8BBAC9" w14:textId="77777777" w:rsidR="009A5E64" w:rsidRPr="00B124F0" w:rsidRDefault="00724FDC">
            <w:pPr>
              <w:jc w:val="center"/>
              <w:rPr>
                <w:rFonts w:eastAsia="黑体"/>
                <w:b/>
                <w:sz w:val="44"/>
                <w:szCs w:val="44"/>
              </w:rPr>
            </w:pPr>
            <w:r w:rsidRPr="00B124F0">
              <w:rPr>
                <w:rFonts w:eastAsia="黑体"/>
                <w:b/>
                <w:sz w:val="44"/>
                <w:szCs w:val="44"/>
              </w:rPr>
              <w:t>本科专业培养方案</w:t>
            </w:r>
          </w:p>
        </w:tc>
      </w:tr>
      <w:tr w:rsidR="00B124F0" w:rsidRPr="00B124F0" w14:paraId="16002F6B" w14:textId="77777777">
        <w:trPr>
          <w:trHeight w:val="6167"/>
          <w:jc w:val="center"/>
        </w:trPr>
        <w:tc>
          <w:tcPr>
            <w:tcW w:w="8280" w:type="dxa"/>
          </w:tcPr>
          <w:p w14:paraId="43A1171B" w14:textId="77777777" w:rsidR="009A5E64" w:rsidRPr="00B124F0" w:rsidRDefault="00724FDC">
            <w:r w:rsidRPr="00B124F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56FF746" wp14:editId="236E16B1">
                  <wp:simplePos x="0" y="0"/>
                  <wp:positionH relativeFrom="column">
                    <wp:posOffset>1467485</wp:posOffset>
                  </wp:positionH>
                  <wp:positionV relativeFrom="paragraph">
                    <wp:posOffset>603250</wp:posOffset>
                  </wp:positionV>
                  <wp:extent cx="2185035" cy="2185035"/>
                  <wp:effectExtent l="0" t="0" r="12065" b="12065"/>
                  <wp:wrapSquare wrapText="bothSides"/>
                  <wp:docPr id="1" name="图片 2" descr="校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校标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218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A5E64" w:rsidRPr="00B124F0" w14:paraId="33CA615A" w14:textId="77777777">
        <w:trPr>
          <w:trHeight w:val="1699"/>
          <w:jc w:val="center"/>
        </w:trPr>
        <w:tc>
          <w:tcPr>
            <w:tcW w:w="8280" w:type="dxa"/>
          </w:tcPr>
          <w:p w14:paraId="2027CFB9" w14:textId="77777777" w:rsidR="009A5E64" w:rsidRPr="00B124F0" w:rsidRDefault="00724FDC">
            <w:pPr>
              <w:jc w:val="center"/>
              <w:rPr>
                <w:rFonts w:eastAsia="黑体"/>
                <w:b/>
                <w:sz w:val="32"/>
                <w:szCs w:val="32"/>
              </w:rPr>
            </w:pPr>
            <w:r w:rsidRPr="00B124F0">
              <w:rPr>
                <w:rFonts w:eastAsia="黑体" w:hint="eastAsia"/>
                <w:b/>
                <w:bCs/>
                <w:sz w:val="32"/>
                <w:szCs w:val="32"/>
              </w:rPr>
              <w:t>生物工程学院</w:t>
            </w:r>
          </w:p>
          <w:p w14:paraId="3258BA5C" w14:textId="62488AAF" w:rsidR="009A5E64" w:rsidRPr="00B124F0" w:rsidRDefault="00466102">
            <w:pPr>
              <w:jc w:val="center"/>
              <w:rPr>
                <w:rFonts w:ascii="Times New Roman" w:eastAsia="黑体" w:hAnsi="Times New Roman"/>
                <w:b/>
                <w:sz w:val="32"/>
                <w:szCs w:val="32"/>
              </w:rPr>
            </w:pPr>
            <w:r w:rsidRPr="00466102">
              <w:rPr>
                <w:rFonts w:ascii="Times New Roman" w:eastAsia="黑体" w:hAnsi="Times New Roman"/>
                <w:b/>
                <w:color w:val="FF0000"/>
                <w:sz w:val="32"/>
                <w:szCs w:val="32"/>
              </w:rPr>
              <w:t>202</w:t>
            </w:r>
            <w:r w:rsidR="0036644A">
              <w:rPr>
                <w:rFonts w:ascii="Times New Roman" w:eastAsia="黑体" w:hAnsi="Times New Roman"/>
                <w:b/>
                <w:color w:val="FF0000"/>
                <w:sz w:val="32"/>
                <w:szCs w:val="32"/>
              </w:rPr>
              <w:t>3</w:t>
            </w:r>
            <w:r w:rsidR="00724FDC" w:rsidRPr="00B124F0">
              <w:rPr>
                <w:rFonts w:ascii="Times New Roman" w:eastAsia="黑体"/>
                <w:b/>
                <w:sz w:val="32"/>
                <w:szCs w:val="32"/>
              </w:rPr>
              <w:t>年</w:t>
            </w:r>
            <w:r w:rsidR="0036644A">
              <w:rPr>
                <w:rFonts w:ascii="Times New Roman" w:eastAsia="黑体" w:hAnsi="Times New Roman"/>
                <w:b/>
                <w:sz w:val="32"/>
                <w:szCs w:val="32"/>
              </w:rPr>
              <w:t>7</w:t>
            </w:r>
            <w:r w:rsidR="00724FDC" w:rsidRPr="00B124F0">
              <w:rPr>
                <w:rFonts w:ascii="Times New Roman" w:eastAsia="黑体"/>
                <w:b/>
                <w:sz w:val="32"/>
                <w:szCs w:val="32"/>
              </w:rPr>
              <w:t>月</w:t>
            </w:r>
          </w:p>
          <w:p w14:paraId="10F22036" w14:textId="77777777" w:rsidR="009A5E64" w:rsidRPr="00B124F0" w:rsidRDefault="009A5E64"/>
        </w:tc>
      </w:tr>
    </w:tbl>
    <w:p w14:paraId="76059A33" w14:textId="77777777" w:rsidR="009A5E64" w:rsidRDefault="009A5E64">
      <w:pPr>
        <w:rPr>
          <w:rFonts w:ascii="宋体" w:hAnsi="宋体"/>
          <w:szCs w:val="21"/>
        </w:rPr>
      </w:pPr>
    </w:p>
    <w:p w14:paraId="4FF994EE" w14:textId="77777777" w:rsidR="00550FE4" w:rsidRPr="00B124F0" w:rsidRDefault="00550FE4">
      <w:pPr>
        <w:rPr>
          <w:rFonts w:ascii="宋体" w:hAnsi="宋体"/>
          <w:szCs w:val="21"/>
        </w:rPr>
      </w:pPr>
    </w:p>
    <w:p w14:paraId="34D358C9" w14:textId="77777777" w:rsidR="009F5C56" w:rsidRPr="00B124F0" w:rsidRDefault="00724FDC">
      <w:pPr>
        <w:jc w:val="center"/>
        <w:rPr>
          <w:rFonts w:ascii="宋体" w:hAnsi="宋体"/>
          <w:b/>
          <w:bCs/>
          <w:sz w:val="32"/>
          <w:szCs w:val="32"/>
        </w:rPr>
      </w:pPr>
      <w:r w:rsidRPr="00B124F0">
        <w:rPr>
          <w:rFonts w:ascii="宋体" w:hAnsi="宋体" w:hint="eastAsia"/>
          <w:b/>
          <w:bCs/>
          <w:sz w:val="32"/>
          <w:szCs w:val="32"/>
        </w:rPr>
        <w:lastRenderedPageBreak/>
        <w:t>生物工程</w:t>
      </w:r>
      <w:r w:rsidR="00550FE4">
        <w:rPr>
          <w:rFonts w:ascii="宋体" w:hAnsi="宋体" w:hint="eastAsia"/>
          <w:b/>
          <w:bCs/>
          <w:sz w:val="32"/>
          <w:szCs w:val="32"/>
        </w:rPr>
        <w:t>专业</w:t>
      </w:r>
      <w:r w:rsidR="009F5C56" w:rsidRPr="00B124F0">
        <w:rPr>
          <w:rFonts w:ascii="宋体" w:hAnsi="宋体" w:hint="eastAsia"/>
          <w:b/>
          <w:bCs/>
          <w:sz w:val="32"/>
          <w:szCs w:val="32"/>
        </w:rPr>
        <w:t>实验班（天科大-中科院工程生物培松班）</w:t>
      </w:r>
    </w:p>
    <w:p w14:paraId="2B01E732" w14:textId="77777777" w:rsidR="009A5E64" w:rsidRPr="00B124F0" w:rsidRDefault="00724FDC">
      <w:pPr>
        <w:jc w:val="center"/>
      </w:pPr>
      <w:r w:rsidRPr="00B124F0">
        <w:rPr>
          <w:rFonts w:ascii="宋体" w:hAnsi="宋体" w:hint="eastAsia"/>
          <w:b/>
          <w:bCs/>
          <w:sz w:val="32"/>
          <w:szCs w:val="32"/>
        </w:rPr>
        <w:t>培养方案</w:t>
      </w:r>
    </w:p>
    <w:p w14:paraId="030F2A48" w14:textId="77777777" w:rsidR="009A5E64" w:rsidRPr="00B124F0" w:rsidRDefault="009A5E64"/>
    <w:p w14:paraId="77D5B9B6" w14:textId="77777777" w:rsidR="009A5E64" w:rsidRPr="00B124F0" w:rsidRDefault="00724FD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一、培养目标</w:t>
      </w:r>
    </w:p>
    <w:p w14:paraId="5D4265BE" w14:textId="7DFA5BEE" w:rsidR="00427D0F" w:rsidRPr="00B124F0" w:rsidRDefault="00196F60" w:rsidP="00550FE4">
      <w:pPr>
        <w:spacing w:line="380" w:lineRule="exact"/>
        <w:ind w:firstLineChars="196" w:firstLine="470"/>
        <w:rPr>
          <w:sz w:val="24"/>
        </w:rPr>
      </w:pPr>
      <w:r w:rsidRPr="00B124F0">
        <w:rPr>
          <w:rFonts w:hint="eastAsia"/>
          <w:sz w:val="24"/>
        </w:rPr>
        <w:t>面向</w:t>
      </w:r>
      <w:r w:rsidR="004263B7" w:rsidRPr="00B124F0">
        <w:rPr>
          <w:rFonts w:hint="eastAsia"/>
          <w:sz w:val="24"/>
        </w:rPr>
        <w:t>国内外</w:t>
      </w:r>
      <w:r w:rsidR="004A071B" w:rsidRPr="00B124F0">
        <w:rPr>
          <w:rFonts w:hint="eastAsia"/>
          <w:sz w:val="24"/>
        </w:rPr>
        <w:t>轻</w:t>
      </w:r>
      <w:r w:rsidR="005B775A" w:rsidRPr="00B124F0">
        <w:rPr>
          <w:rFonts w:hint="eastAsia"/>
          <w:sz w:val="24"/>
        </w:rPr>
        <w:t>工</w:t>
      </w:r>
      <w:r w:rsidR="004A071B" w:rsidRPr="00B124F0">
        <w:rPr>
          <w:rFonts w:hint="eastAsia"/>
          <w:sz w:val="24"/>
        </w:rPr>
        <w:t>、医药、食品</w:t>
      </w:r>
      <w:r w:rsidR="005B775A" w:rsidRPr="00B124F0">
        <w:rPr>
          <w:rFonts w:hint="eastAsia"/>
          <w:sz w:val="24"/>
        </w:rPr>
        <w:t>、</w:t>
      </w:r>
      <w:r w:rsidR="004A071B" w:rsidRPr="00B124F0">
        <w:rPr>
          <w:rFonts w:hint="eastAsia"/>
          <w:sz w:val="24"/>
        </w:rPr>
        <w:t>农业</w:t>
      </w:r>
      <w:r w:rsidR="005B775A" w:rsidRPr="00B124F0">
        <w:rPr>
          <w:rFonts w:hint="eastAsia"/>
          <w:sz w:val="24"/>
        </w:rPr>
        <w:t>、</w:t>
      </w:r>
      <w:r w:rsidR="004A071B" w:rsidRPr="00B124F0">
        <w:rPr>
          <w:rFonts w:hint="eastAsia"/>
          <w:sz w:val="24"/>
        </w:rPr>
        <w:t>环境等</w:t>
      </w:r>
      <w:r w:rsidRPr="00B124F0">
        <w:rPr>
          <w:rFonts w:hint="eastAsia"/>
          <w:sz w:val="24"/>
        </w:rPr>
        <w:t>生物科技产业</w:t>
      </w:r>
      <w:r w:rsidR="004263B7" w:rsidRPr="00B124F0">
        <w:rPr>
          <w:rFonts w:hint="eastAsia"/>
          <w:sz w:val="24"/>
        </w:rPr>
        <w:t>及我国经济社会发展</w:t>
      </w:r>
      <w:r w:rsidR="00EC75FC" w:rsidRPr="00B124F0">
        <w:rPr>
          <w:rFonts w:hint="eastAsia"/>
          <w:sz w:val="24"/>
        </w:rPr>
        <w:t>需求，</w:t>
      </w:r>
      <w:r w:rsidRPr="00B124F0">
        <w:rPr>
          <w:rFonts w:hint="eastAsia"/>
          <w:sz w:val="24"/>
        </w:rPr>
        <w:t>结</w:t>
      </w:r>
      <w:r w:rsidR="004263B7" w:rsidRPr="00B124F0">
        <w:rPr>
          <w:rFonts w:hint="eastAsia"/>
          <w:sz w:val="24"/>
        </w:rPr>
        <w:t>合</w:t>
      </w:r>
      <w:r w:rsidRPr="00B124F0">
        <w:rPr>
          <w:rFonts w:hint="eastAsia"/>
          <w:sz w:val="24"/>
        </w:rPr>
        <w:t>生物工程专业</w:t>
      </w:r>
      <w:r w:rsidR="004263B7" w:rsidRPr="00B124F0">
        <w:rPr>
          <w:rFonts w:hint="eastAsia"/>
          <w:sz w:val="24"/>
        </w:rPr>
        <w:t>人才培养要求</w:t>
      </w:r>
      <w:r w:rsidR="005B775A" w:rsidRPr="00B124F0">
        <w:rPr>
          <w:rFonts w:hint="eastAsia"/>
          <w:sz w:val="24"/>
        </w:rPr>
        <w:t>与</w:t>
      </w:r>
      <w:r w:rsidRPr="00B124F0">
        <w:rPr>
          <w:rFonts w:hint="eastAsia"/>
          <w:sz w:val="24"/>
        </w:rPr>
        <w:t>工程生物学新兴学科前沿，</w:t>
      </w:r>
      <w:r w:rsidR="003702D9" w:rsidRPr="00B124F0">
        <w:rPr>
          <w:rFonts w:hint="eastAsia"/>
          <w:sz w:val="24"/>
        </w:rPr>
        <w:t>依托</w:t>
      </w:r>
      <w:r w:rsidR="00EC75FC" w:rsidRPr="00B124F0">
        <w:rPr>
          <w:rFonts w:hint="eastAsia"/>
          <w:sz w:val="24"/>
        </w:rPr>
        <w:t>天津科技大学</w:t>
      </w:r>
      <w:r w:rsidR="005B775A" w:rsidRPr="00B124F0">
        <w:rPr>
          <w:rFonts w:hint="eastAsia"/>
          <w:sz w:val="24"/>
        </w:rPr>
        <w:t>和</w:t>
      </w:r>
      <w:r w:rsidR="00EC75FC" w:rsidRPr="00B124F0">
        <w:rPr>
          <w:rFonts w:hint="eastAsia"/>
          <w:sz w:val="24"/>
        </w:rPr>
        <w:t>中国科学院的优势教育资源，</w:t>
      </w:r>
      <w:r w:rsidR="004263B7" w:rsidRPr="00B124F0">
        <w:rPr>
          <w:rFonts w:hint="eastAsia"/>
          <w:sz w:val="24"/>
        </w:rPr>
        <w:t>深化科教融合育人模式，</w:t>
      </w:r>
      <w:r w:rsidR="00724FDC" w:rsidRPr="00B124F0">
        <w:rPr>
          <w:rFonts w:hint="eastAsia"/>
          <w:sz w:val="24"/>
        </w:rPr>
        <w:t>培养</w:t>
      </w:r>
      <w:r w:rsidR="004263B7" w:rsidRPr="00B124F0">
        <w:rPr>
          <w:rFonts w:hint="eastAsia"/>
          <w:sz w:val="24"/>
        </w:rPr>
        <w:t>德智体美劳全面发展、社会责任感强、理论基础扎实、综合素质高</w:t>
      </w:r>
      <w:r w:rsidR="003702D9" w:rsidRPr="00B124F0">
        <w:rPr>
          <w:rFonts w:hint="eastAsia"/>
          <w:sz w:val="24"/>
        </w:rPr>
        <w:t>，具备较好的创新能力、实践能力、持续学习能力及国际</w:t>
      </w:r>
      <w:r w:rsidR="00EB5305" w:rsidRPr="00B124F0">
        <w:rPr>
          <w:rFonts w:hint="eastAsia"/>
          <w:sz w:val="24"/>
        </w:rPr>
        <w:t>化</w:t>
      </w:r>
      <w:r w:rsidR="003702D9" w:rsidRPr="00B124F0">
        <w:rPr>
          <w:rFonts w:hint="eastAsia"/>
          <w:sz w:val="24"/>
        </w:rPr>
        <w:t>视野，能参与开展工程生物学国际前沿创新科</w:t>
      </w:r>
      <w:r w:rsidR="004A071B" w:rsidRPr="00B124F0">
        <w:rPr>
          <w:rFonts w:hint="eastAsia"/>
          <w:sz w:val="24"/>
        </w:rPr>
        <w:t>技</w:t>
      </w:r>
      <w:r w:rsidR="005B775A" w:rsidRPr="00B124F0">
        <w:rPr>
          <w:rFonts w:hint="eastAsia"/>
          <w:sz w:val="24"/>
        </w:rPr>
        <w:t>研究，解决生物</w:t>
      </w:r>
      <w:r w:rsidR="00EB74EC" w:rsidRPr="00B124F0">
        <w:rPr>
          <w:rFonts w:hint="eastAsia"/>
          <w:sz w:val="24"/>
        </w:rPr>
        <w:t>工程</w:t>
      </w:r>
      <w:r w:rsidR="005B775A" w:rsidRPr="00B124F0">
        <w:rPr>
          <w:rFonts w:hint="eastAsia"/>
          <w:sz w:val="24"/>
        </w:rPr>
        <w:t>领域及其相关方向的复杂性实际</w:t>
      </w:r>
      <w:r w:rsidR="003702D9" w:rsidRPr="00B124F0">
        <w:rPr>
          <w:rFonts w:hint="eastAsia"/>
          <w:sz w:val="24"/>
        </w:rPr>
        <w:t>问题，能在</w:t>
      </w:r>
      <w:r w:rsidR="005B775A" w:rsidRPr="00B124F0">
        <w:rPr>
          <w:rFonts w:hint="eastAsia"/>
          <w:sz w:val="24"/>
        </w:rPr>
        <w:t>生物科技相关产业</w:t>
      </w:r>
      <w:r w:rsidR="003702D9" w:rsidRPr="00B124F0">
        <w:rPr>
          <w:rFonts w:hint="eastAsia"/>
          <w:sz w:val="24"/>
        </w:rPr>
        <w:t>领域从事生产、设计、</w:t>
      </w:r>
      <w:r w:rsidR="00FE3082" w:rsidRPr="00B124F0">
        <w:rPr>
          <w:rFonts w:hint="eastAsia"/>
          <w:sz w:val="24"/>
        </w:rPr>
        <w:t>管理</w:t>
      </w:r>
      <w:r w:rsidR="005B775A" w:rsidRPr="00B124F0">
        <w:rPr>
          <w:rFonts w:hint="eastAsia"/>
          <w:sz w:val="24"/>
        </w:rPr>
        <w:t>与科技研究、</w:t>
      </w:r>
      <w:r w:rsidR="00FE3082" w:rsidRPr="00B124F0">
        <w:rPr>
          <w:rFonts w:hint="eastAsia"/>
          <w:sz w:val="24"/>
        </w:rPr>
        <w:t>产品开发等工作的高素质</w:t>
      </w:r>
      <w:r w:rsidR="00466102" w:rsidRPr="00466102">
        <w:rPr>
          <w:rFonts w:hint="eastAsia"/>
          <w:color w:val="FF0000"/>
          <w:sz w:val="24"/>
        </w:rPr>
        <w:t>创新型</w:t>
      </w:r>
      <w:r w:rsidR="00FE3082" w:rsidRPr="00B124F0">
        <w:rPr>
          <w:rFonts w:hint="eastAsia"/>
          <w:sz w:val="24"/>
        </w:rPr>
        <w:t>工程科技</w:t>
      </w:r>
      <w:r w:rsidR="003702D9" w:rsidRPr="00B124F0">
        <w:rPr>
          <w:rFonts w:hint="eastAsia"/>
          <w:sz w:val="24"/>
        </w:rPr>
        <w:t>人才</w:t>
      </w:r>
      <w:r w:rsidR="005B775A" w:rsidRPr="00B124F0">
        <w:rPr>
          <w:rFonts w:hint="eastAsia"/>
          <w:sz w:val="24"/>
        </w:rPr>
        <w:t>及</w:t>
      </w:r>
      <w:r w:rsidR="003702D9" w:rsidRPr="00B124F0">
        <w:rPr>
          <w:rFonts w:hint="eastAsia"/>
          <w:sz w:val="24"/>
        </w:rPr>
        <w:t>社会主义事业合格建设者和可靠接班人。</w:t>
      </w:r>
    </w:p>
    <w:p w14:paraId="574606B5" w14:textId="61CB29FC" w:rsidR="009A5E64" w:rsidRPr="00B124F0" w:rsidRDefault="00D7220F" w:rsidP="00550FE4">
      <w:pPr>
        <w:spacing w:line="380" w:lineRule="exact"/>
        <w:ind w:firstLineChars="196" w:firstLine="470"/>
        <w:rPr>
          <w:sz w:val="24"/>
        </w:rPr>
      </w:pPr>
      <w:r w:rsidRPr="00D7220F">
        <w:rPr>
          <w:rFonts w:hint="eastAsia"/>
          <w:sz w:val="24"/>
        </w:rPr>
        <w:t>本专业学生毕业后，经过</w:t>
      </w:r>
      <w:r w:rsidRPr="00D7220F">
        <w:rPr>
          <w:rFonts w:hint="eastAsia"/>
          <w:sz w:val="24"/>
        </w:rPr>
        <w:t>5</w:t>
      </w:r>
      <w:r w:rsidRPr="00D7220F">
        <w:rPr>
          <w:rFonts w:hint="eastAsia"/>
          <w:sz w:val="24"/>
        </w:rPr>
        <w:t>年左右的工作实践，预期能够达到</w:t>
      </w:r>
      <w:r w:rsidR="00724FDC" w:rsidRPr="00B124F0">
        <w:rPr>
          <w:rFonts w:hint="eastAsia"/>
          <w:sz w:val="24"/>
        </w:rPr>
        <w:t>：</w:t>
      </w:r>
      <w:r w:rsidRPr="00B124F0">
        <w:rPr>
          <w:sz w:val="24"/>
        </w:rPr>
        <w:t xml:space="preserve"> </w:t>
      </w:r>
    </w:p>
    <w:p w14:paraId="347C420B" w14:textId="480DA251" w:rsidR="009A5E64" w:rsidRPr="00B124F0" w:rsidRDefault="00724FDC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rFonts w:hint="eastAsia"/>
          <w:b/>
          <w:bCs/>
          <w:sz w:val="24"/>
        </w:rPr>
        <w:t>目标</w:t>
      </w:r>
      <w:r w:rsidRPr="00B124F0">
        <w:rPr>
          <w:rFonts w:hint="eastAsia"/>
          <w:b/>
          <w:bCs/>
          <w:sz w:val="24"/>
        </w:rPr>
        <w:t>1</w:t>
      </w:r>
      <w:r w:rsidRPr="00B124F0">
        <w:rPr>
          <w:rFonts w:hint="eastAsia"/>
          <w:b/>
          <w:bCs/>
          <w:sz w:val="24"/>
        </w:rPr>
        <w:t>：</w:t>
      </w:r>
      <w:r w:rsidRPr="00B124F0">
        <w:rPr>
          <w:rFonts w:hint="eastAsia"/>
          <w:sz w:val="24"/>
        </w:rPr>
        <w:t>具有宽广的视野、强烈的社会责任感和良好的职业道德修养，能够根据国家和产业发展需求，设计、实施符合法律政策规定、有益于经济、环境和社会发展的生物工程相关项目，并能与业界及社会大众进行有效的沟通交流</w:t>
      </w:r>
      <w:r w:rsidR="00466102" w:rsidRPr="00D7220F">
        <w:rPr>
          <w:rFonts w:hint="eastAsia"/>
          <w:sz w:val="24"/>
        </w:rPr>
        <w:t>。</w:t>
      </w:r>
      <w:r w:rsidR="00466102" w:rsidRPr="00466102">
        <w:rPr>
          <w:rFonts w:hint="eastAsia"/>
          <w:color w:val="FF0000"/>
          <w:sz w:val="24"/>
        </w:rPr>
        <w:t>（</w:t>
      </w:r>
      <w:r w:rsidR="00D7220F" w:rsidRPr="00D7220F">
        <w:rPr>
          <w:rFonts w:hint="eastAsia"/>
          <w:color w:val="FF0000"/>
          <w:sz w:val="24"/>
        </w:rPr>
        <w:t>职业素养</w:t>
      </w:r>
      <w:r w:rsidR="00466102" w:rsidRPr="00466102">
        <w:rPr>
          <w:rFonts w:hint="eastAsia"/>
          <w:color w:val="FF0000"/>
          <w:sz w:val="24"/>
        </w:rPr>
        <w:t>）</w:t>
      </w:r>
    </w:p>
    <w:p w14:paraId="1DFE763E" w14:textId="44E1BF0C" w:rsidR="009A5E64" w:rsidRPr="00B124F0" w:rsidRDefault="00724FDC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rFonts w:hint="eastAsia"/>
          <w:b/>
          <w:bCs/>
          <w:sz w:val="24"/>
        </w:rPr>
        <w:t>目标</w:t>
      </w:r>
      <w:r w:rsidRPr="00B124F0">
        <w:rPr>
          <w:rFonts w:hint="eastAsia"/>
          <w:b/>
          <w:bCs/>
          <w:sz w:val="24"/>
        </w:rPr>
        <w:t>2</w:t>
      </w:r>
      <w:r w:rsidRPr="00B124F0">
        <w:rPr>
          <w:rFonts w:hint="eastAsia"/>
          <w:b/>
          <w:bCs/>
          <w:sz w:val="24"/>
        </w:rPr>
        <w:t>：</w:t>
      </w:r>
      <w:r w:rsidRPr="00B124F0">
        <w:rPr>
          <w:rFonts w:hint="eastAsia"/>
          <w:sz w:val="24"/>
        </w:rPr>
        <w:t>能够适应独立和团队工作环境，运用所学理论知识与实践技能，在生物工程领域中发现、分析并解决实际问题</w:t>
      </w:r>
      <w:r w:rsidR="00466102" w:rsidRPr="00D7220F">
        <w:rPr>
          <w:rFonts w:hint="eastAsia"/>
          <w:sz w:val="24"/>
        </w:rPr>
        <w:t>。</w:t>
      </w:r>
      <w:r w:rsidR="00466102" w:rsidRPr="00DA198E">
        <w:rPr>
          <w:rFonts w:hint="eastAsia"/>
          <w:color w:val="FF0000"/>
          <w:sz w:val="24"/>
        </w:rPr>
        <w:t>（</w:t>
      </w:r>
      <w:r w:rsidR="00D7220F" w:rsidRPr="00D7220F">
        <w:rPr>
          <w:rFonts w:hint="eastAsia"/>
          <w:color w:val="FF0000"/>
          <w:sz w:val="24"/>
        </w:rPr>
        <w:t>专业能力</w:t>
      </w:r>
      <w:r w:rsidR="00466102" w:rsidRPr="00DA198E">
        <w:rPr>
          <w:rFonts w:hint="eastAsia"/>
          <w:color w:val="FF0000"/>
          <w:sz w:val="24"/>
        </w:rPr>
        <w:t>）</w:t>
      </w:r>
    </w:p>
    <w:p w14:paraId="460ADE9F" w14:textId="089EE756" w:rsidR="009A5E64" w:rsidRPr="00B124F0" w:rsidRDefault="00724FDC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rFonts w:hint="eastAsia"/>
          <w:b/>
          <w:bCs/>
          <w:sz w:val="24"/>
        </w:rPr>
        <w:t>目标</w:t>
      </w:r>
      <w:r w:rsidRPr="00B124F0">
        <w:rPr>
          <w:rFonts w:hint="eastAsia"/>
          <w:b/>
          <w:bCs/>
          <w:sz w:val="24"/>
        </w:rPr>
        <w:t>3</w:t>
      </w:r>
      <w:r w:rsidRPr="00B124F0">
        <w:rPr>
          <w:rFonts w:hint="eastAsia"/>
          <w:b/>
          <w:bCs/>
          <w:sz w:val="24"/>
        </w:rPr>
        <w:t>：</w:t>
      </w:r>
      <w:r w:rsidRPr="00B124F0">
        <w:rPr>
          <w:rFonts w:hint="eastAsia"/>
          <w:sz w:val="24"/>
        </w:rPr>
        <w:t>具备对生物工程领域新机理、新产品、新工艺、新技术和新装备进行研究、开发的创新思维与实践能力</w:t>
      </w:r>
      <w:r w:rsidR="00466102" w:rsidRPr="00D7220F">
        <w:rPr>
          <w:rFonts w:hint="eastAsia"/>
          <w:sz w:val="24"/>
        </w:rPr>
        <w:t>。</w:t>
      </w:r>
      <w:r w:rsidR="00466102" w:rsidRPr="00DA198E">
        <w:rPr>
          <w:rFonts w:hint="eastAsia"/>
          <w:color w:val="FF0000"/>
          <w:sz w:val="24"/>
        </w:rPr>
        <w:t>（</w:t>
      </w:r>
      <w:r w:rsidR="00D7220F" w:rsidRPr="00D7220F">
        <w:rPr>
          <w:rFonts w:hint="eastAsia"/>
          <w:color w:val="FF0000"/>
          <w:sz w:val="24"/>
        </w:rPr>
        <w:t>职业能力</w:t>
      </w:r>
      <w:r w:rsidR="00466102" w:rsidRPr="00DA198E">
        <w:rPr>
          <w:rFonts w:hint="eastAsia"/>
          <w:color w:val="FF0000"/>
          <w:sz w:val="24"/>
        </w:rPr>
        <w:t>）</w:t>
      </w:r>
    </w:p>
    <w:p w14:paraId="2A0B5926" w14:textId="3B7B15DB" w:rsidR="009A5E64" w:rsidRPr="00B124F0" w:rsidRDefault="00724FDC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rFonts w:hint="eastAsia"/>
          <w:b/>
          <w:bCs/>
          <w:sz w:val="24"/>
        </w:rPr>
        <w:t>目标</w:t>
      </w:r>
      <w:r w:rsidRPr="00B124F0">
        <w:rPr>
          <w:rFonts w:hint="eastAsia"/>
          <w:b/>
          <w:bCs/>
          <w:sz w:val="24"/>
        </w:rPr>
        <w:t>4</w:t>
      </w:r>
      <w:r w:rsidRPr="00B124F0">
        <w:rPr>
          <w:rFonts w:hint="eastAsia"/>
          <w:b/>
          <w:bCs/>
          <w:sz w:val="24"/>
        </w:rPr>
        <w:t>：</w:t>
      </w:r>
      <w:r w:rsidRPr="00B124F0">
        <w:rPr>
          <w:rFonts w:hint="eastAsia"/>
          <w:sz w:val="24"/>
        </w:rPr>
        <w:t>能够通过继续教育或其它途径进行终身学习，拓展自己的知识和能力，适应职业发展，保持职业竞争力。</w:t>
      </w:r>
      <w:r w:rsidR="00466102" w:rsidRPr="00466102">
        <w:rPr>
          <w:rFonts w:hint="eastAsia"/>
          <w:color w:val="FF0000"/>
          <w:sz w:val="24"/>
        </w:rPr>
        <w:t>（</w:t>
      </w:r>
      <w:r w:rsidR="00D7220F" w:rsidRPr="00D7220F">
        <w:rPr>
          <w:rFonts w:hint="eastAsia"/>
          <w:color w:val="FF0000"/>
          <w:sz w:val="24"/>
        </w:rPr>
        <w:t>发展能力</w:t>
      </w:r>
      <w:r w:rsidR="00466102" w:rsidRPr="00466102">
        <w:rPr>
          <w:rFonts w:hint="eastAsia"/>
          <w:color w:val="FF0000"/>
          <w:sz w:val="24"/>
        </w:rPr>
        <w:t>）</w:t>
      </w:r>
    </w:p>
    <w:p w14:paraId="1067C30D" w14:textId="77777777" w:rsidR="009A5E64" w:rsidRPr="00B124F0" w:rsidRDefault="00724FDC" w:rsidP="00550FE4">
      <w:pPr>
        <w:spacing w:line="380" w:lineRule="exact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二、毕业要求</w:t>
      </w:r>
    </w:p>
    <w:p w14:paraId="77B27EB2" w14:textId="77777777" w:rsidR="00200357" w:rsidRPr="00B124F0" w:rsidRDefault="00200357" w:rsidP="00550FE4">
      <w:pPr>
        <w:spacing w:line="380" w:lineRule="exact"/>
        <w:ind w:firstLineChars="200" w:firstLine="480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Times New Roman" w:hAnsi="Times New Roman" w:cs="Times New Roman" w:hint="eastAsia"/>
          <w:sz w:val="24"/>
          <w:szCs w:val="24"/>
        </w:rPr>
        <w:t>本专业毕业生应满足如下在知识、能力和素质等方面的要求：</w:t>
      </w:r>
    </w:p>
    <w:p w14:paraId="15B35C9E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1.</w:t>
      </w:r>
      <w:r w:rsidR="00724FDC" w:rsidRPr="00B124F0">
        <w:rPr>
          <w:rFonts w:hint="eastAsia"/>
          <w:b/>
          <w:sz w:val="24"/>
        </w:rPr>
        <w:t>工程知识</w:t>
      </w:r>
      <w:r w:rsidR="00724FDC" w:rsidRPr="00B124F0">
        <w:rPr>
          <w:rFonts w:hint="eastAsia"/>
          <w:sz w:val="24"/>
        </w:rPr>
        <w:t>：掌握解决生物加工过程问题的数学、自然科学、工程科学和生物工程专业知识；</w:t>
      </w:r>
      <w:r w:rsidR="00724FDC" w:rsidRPr="00B124F0">
        <w:rPr>
          <w:sz w:val="24"/>
        </w:rPr>
        <w:t>能够将数学、自然科学、工程</w:t>
      </w:r>
      <w:r w:rsidR="00724FDC" w:rsidRPr="00B124F0">
        <w:rPr>
          <w:rFonts w:hint="eastAsia"/>
          <w:sz w:val="24"/>
        </w:rPr>
        <w:t>科学</w:t>
      </w:r>
      <w:r w:rsidR="00724FDC" w:rsidRPr="00B124F0">
        <w:rPr>
          <w:sz w:val="24"/>
        </w:rPr>
        <w:t>和生物工程专业知识用于解决生物工程领域复杂工程问题。</w:t>
      </w:r>
    </w:p>
    <w:p w14:paraId="1CF4C6E2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2.</w:t>
      </w:r>
      <w:r w:rsidR="00724FDC" w:rsidRPr="00B124F0">
        <w:rPr>
          <w:b/>
          <w:sz w:val="24"/>
        </w:rPr>
        <w:t>问题分析</w:t>
      </w:r>
      <w:r w:rsidR="00724FDC" w:rsidRPr="00B124F0">
        <w:rPr>
          <w:sz w:val="24"/>
        </w:rPr>
        <w:t>：能够应用数学、自然科学和工程科学的基本原理，并结合文献研究，识别、表达和分析</w:t>
      </w:r>
      <w:r w:rsidR="00724FDC" w:rsidRPr="00B124F0">
        <w:rPr>
          <w:rFonts w:hint="eastAsia"/>
          <w:sz w:val="24"/>
        </w:rPr>
        <w:t>生物工程中</w:t>
      </w:r>
      <w:r w:rsidR="00724FDC" w:rsidRPr="00B124F0">
        <w:rPr>
          <w:sz w:val="24"/>
        </w:rPr>
        <w:t>复杂问题，以获得有效的</w:t>
      </w:r>
      <w:r w:rsidR="00724FDC" w:rsidRPr="00B124F0">
        <w:rPr>
          <w:rFonts w:hint="eastAsia"/>
          <w:sz w:val="24"/>
        </w:rPr>
        <w:t>解决办法</w:t>
      </w:r>
      <w:r w:rsidR="00724FDC" w:rsidRPr="00B124F0">
        <w:rPr>
          <w:sz w:val="24"/>
        </w:rPr>
        <w:t>。</w:t>
      </w:r>
    </w:p>
    <w:p w14:paraId="757E8964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3.</w:t>
      </w:r>
      <w:r w:rsidR="00724FDC" w:rsidRPr="00B124F0">
        <w:rPr>
          <w:b/>
          <w:sz w:val="24"/>
        </w:rPr>
        <w:t>设计</w:t>
      </w:r>
      <w:r w:rsidR="00724FDC" w:rsidRPr="00B124F0">
        <w:rPr>
          <w:b/>
          <w:sz w:val="24"/>
        </w:rPr>
        <w:t>/</w:t>
      </w:r>
      <w:r w:rsidR="00724FDC" w:rsidRPr="00B124F0">
        <w:rPr>
          <w:b/>
          <w:sz w:val="24"/>
        </w:rPr>
        <w:t>开发解决方案：</w:t>
      </w:r>
      <w:r w:rsidR="00724FDC" w:rsidRPr="00B124F0">
        <w:rPr>
          <w:sz w:val="24"/>
        </w:rPr>
        <w:t>能够设计针对生物工程领域复杂工程问题的解决方案，设计满足特定需求的系统、单元（部件）或工艺流程，并能够在设计环节中体现创新意识，考虑社会、健康、安全、法律、文化以及环境等因素。</w:t>
      </w:r>
    </w:p>
    <w:p w14:paraId="1269B180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4.</w:t>
      </w:r>
      <w:r w:rsidR="00724FDC" w:rsidRPr="00B124F0">
        <w:rPr>
          <w:b/>
          <w:sz w:val="24"/>
        </w:rPr>
        <w:t>研究：</w:t>
      </w:r>
      <w:r w:rsidR="00724FDC" w:rsidRPr="00B124F0">
        <w:rPr>
          <w:sz w:val="24"/>
        </w:rPr>
        <w:t>能够基于科学原理并采用科学方法对生物工程领域复杂工程</w:t>
      </w:r>
      <w:r w:rsidR="008740C2" w:rsidRPr="00B124F0">
        <w:rPr>
          <w:rFonts w:hint="eastAsia"/>
          <w:sz w:val="24"/>
        </w:rPr>
        <w:t>技术与科学</w:t>
      </w:r>
      <w:r w:rsidR="00724FDC" w:rsidRPr="00B124F0">
        <w:rPr>
          <w:sz w:val="24"/>
        </w:rPr>
        <w:t>问题进行研究，包括设计实验、分析与解释数据、并通过信息综合得到合理有效的结论。</w:t>
      </w:r>
    </w:p>
    <w:p w14:paraId="7BCB2BD3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lastRenderedPageBreak/>
        <w:t>5.</w:t>
      </w:r>
      <w:r w:rsidR="00724FDC" w:rsidRPr="00B124F0">
        <w:rPr>
          <w:b/>
          <w:sz w:val="24"/>
        </w:rPr>
        <w:t>使用现代工具：</w:t>
      </w:r>
      <w:r w:rsidR="00724FDC" w:rsidRPr="00B124F0">
        <w:rPr>
          <w:sz w:val="24"/>
        </w:rPr>
        <w:t>能够针对生物工程领域复杂工程问题，开发、选择与使用恰当的技术、资源、现代工程工具和信息技术工具</w:t>
      </w:r>
      <w:r w:rsidR="00724FDC" w:rsidRPr="00B124F0">
        <w:rPr>
          <w:rFonts w:hint="eastAsia"/>
          <w:sz w:val="24"/>
        </w:rPr>
        <w:t>来解决上述问题</w:t>
      </w:r>
      <w:r w:rsidR="00724FDC" w:rsidRPr="00B124F0">
        <w:rPr>
          <w:sz w:val="24"/>
        </w:rPr>
        <w:t>，包括对生物工程领域复杂工程问题的预测与模拟，并能够理解其局限性。</w:t>
      </w:r>
    </w:p>
    <w:p w14:paraId="3C5D43ED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6.</w:t>
      </w:r>
      <w:r w:rsidR="00724FDC" w:rsidRPr="00B124F0">
        <w:rPr>
          <w:b/>
          <w:sz w:val="24"/>
        </w:rPr>
        <w:t>工程与社会：</w:t>
      </w:r>
      <w:r w:rsidR="00724FDC" w:rsidRPr="00B124F0">
        <w:rPr>
          <w:sz w:val="24"/>
        </w:rPr>
        <w:t>能够基于工程相关背景知识进行合理分析，评价生物工程实践和复杂工程问题解决方案对社会、健康、安全、法律以及文化的影响，并理解应承担的责任。</w:t>
      </w:r>
    </w:p>
    <w:p w14:paraId="6103A1C1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7.</w:t>
      </w:r>
      <w:r w:rsidR="00724FDC" w:rsidRPr="00B124F0">
        <w:rPr>
          <w:b/>
          <w:sz w:val="24"/>
        </w:rPr>
        <w:t>环境和可持续发展：</w:t>
      </w:r>
      <w:r w:rsidR="00724FDC" w:rsidRPr="00B124F0">
        <w:rPr>
          <w:sz w:val="24"/>
        </w:rPr>
        <w:t>能够理解和评价针对生物工程领域复杂工程问题的工程实践对环境、社会可持续发展的影响。</w:t>
      </w:r>
    </w:p>
    <w:p w14:paraId="63614DF7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8.</w:t>
      </w:r>
      <w:r w:rsidR="00724FDC" w:rsidRPr="00B124F0">
        <w:rPr>
          <w:b/>
          <w:sz w:val="24"/>
        </w:rPr>
        <w:t>职业规范：</w:t>
      </w:r>
      <w:r w:rsidR="00724FDC" w:rsidRPr="00B124F0">
        <w:rPr>
          <w:sz w:val="24"/>
        </w:rPr>
        <w:t>具有人文社会科学素养、社会责任感，能够在</w:t>
      </w:r>
      <w:r w:rsidR="00724FDC" w:rsidRPr="00B124F0">
        <w:rPr>
          <w:rFonts w:hint="eastAsia"/>
          <w:sz w:val="24"/>
        </w:rPr>
        <w:t>生物</w:t>
      </w:r>
      <w:r w:rsidR="00724FDC" w:rsidRPr="00B124F0">
        <w:rPr>
          <w:sz w:val="24"/>
        </w:rPr>
        <w:t>工程实践中理解并遵守工程职业道德和规范，履行责任。</w:t>
      </w:r>
    </w:p>
    <w:p w14:paraId="26F8E94E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9.</w:t>
      </w:r>
      <w:r w:rsidR="00724FDC" w:rsidRPr="00B124F0">
        <w:rPr>
          <w:b/>
          <w:sz w:val="24"/>
        </w:rPr>
        <w:t>个人和团队：</w:t>
      </w:r>
      <w:r w:rsidR="00724FDC" w:rsidRPr="00B124F0">
        <w:rPr>
          <w:sz w:val="24"/>
        </w:rPr>
        <w:t>能够在多学科背景下的团队中承担个体、团队成员以及负责人的角色。</w:t>
      </w:r>
    </w:p>
    <w:p w14:paraId="361B1061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10.</w:t>
      </w:r>
      <w:r w:rsidR="00724FDC" w:rsidRPr="00B124F0">
        <w:rPr>
          <w:b/>
          <w:sz w:val="24"/>
        </w:rPr>
        <w:t>沟通：</w:t>
      </w:r>
      <w:r w:rsidR="00724FDC" w:rsidRPr="00B124F0">
        <w:rPr>
          <w:sz w:val="24"/>
        </w:rPr>
        <w:t>能够就生物工程</w:t>
      </w:r>
      <w:r w:rsidR="00724FDC" w:rsidRPr="00B124F0">
        <w:rPr>
          <w:rFonts w:hint="eastAsia"/>
          <w:sz w:val="24"/>
        </w:rPr>
        <w:t>领域</w:t>
      </w:r>
      <w:r w:rsidR="00724FDC" w:rsidRPr="00B124F0">
        <w:rPr>
          <w:sz w:val="24"/>
        </w:rPr>
        <w:t>问题与业界同行及社会公众进行有效沟通和交流，包括撰写报告和设计文稿、陈述发言、清晰表达或回应指令，并具备</w:t>
      </w:r>
      <w:r w:rsidR="00EB74EC" w:rsidRPr="00B124F0">
        <w:rPr>
          <w:rFonts w:hint="eastAsia"/>
          <w:sz w:val="24"/>
        </w:rPr>
        <w:t>较好</w:t>
      </w:r>
      <w:r w:rsidR="00724FDC" w:rsidRPr="00B124F0">
        <w:rPr>
          <w:sz w:val="24"/>
        </w:rPr>
        <w:t>的国际视野，能够在跨文化背景下进行沟通和交流。</w:t>
      </w:r>
    </w:p>
    <w:p w14:paraId="4750382C" w14:textId="77777777" w:rsidR="009A5E64" w:rsidRPr="00B124F0" w:rsidRDefault="00200357" w:rsidP="00550FE4">
      <w:pPr>
        <w:spacing w:line="380" w:lineRule="exact"/>
        <w:ind w:firstLineChars="196" w:firstLine="472"/>
        <w:rPr>
          <w:sz w:val="24"/>
        </w:rPr>
      </w:pPr>
      <w:r w:rsidRPr="00B124F0">
        <w:rPr>
          <w:b/>
          <w:sz w:val="24"/>
        </w:rPr>
        <w:t>11.</w:t>
      </w:r>
      <w:r w:rsidR="00724FDC" w:rsidRPr="00B124F0">
        <w:rPr>
          <w:b/>
          <w:sz w:val="24"/>
        </w:rPr>
        <w:t>项目管理：</w:t>
      </w:r>
      <w:r w:rsidR="00724FDC" w:rsidRPr="00B124F0">
        <w:rPr>
          <w:sz w:val="24"/>
        </w:rPr>
        <w:t>理解并掌握</w:t>
      </w:r>
      <w:r w:rsidR="00724FDC" w:rsidRPr="00B124F0">
        <w:rPr>
          <w:rFonts w:hint="eastAsia"/>
          <w:sz w:val="24"/>
        </w:rPr>
        <w:t>生物</w:t>
      </w:r>
      <w:r w:rsidR="00724FDC" w:rsidRPr="00B124F0">
        <w:rPr>
          <w:sz w:val="24"/>
        </w:rPr>
        <w:t>工程</w:t>
      </w:r>
      <w:r w:rsidR="00EB74EC" w:rsidRPr="00B124F0">
        <w:rPr>
          <w:rFonts w:hint="eastAsia"/>
          <w:sz w:val="24"/>
        </w:rPr>
        <w:t>领域</w:t>
      </w:r>
      <w:r w:rsidR="00724FDC" w:rsidRPr="00B124F0">
        <w:rPr>
          <w:sz w:val="24"/>
        </w:rPr>
        <w:t>工程管理原理与经济决策方法，并能在多学科环境中应用。</w:t>
      </w:r>
    </w:p>
    <w:p w14:paraId="6B87CF24" w14:textId="77777777" w:rsidR="009A5E64" w:rsidRPr="00B124F0" w:rsidRDefault="00200357" w:rsidP="00550FE4">
      <w:pPr>
        <w:spacing w:line="380" w:lineRule="exact"/>
        <w:ind w:firstLineChars="196" w:firstLine="472"/>
      </w:pPr>
      <w:r w:rsidRPr="00B124F0">
        <w:rPr>
          <w:b/>
          <w:sz w:val="24"/>
        </w:rPr>
        <w:t>12.</w:t>
      </w:r>
      <w:r w:rsidR="00724FDC" w:rsidRPr="00B124F0">
        <w:rPr>
          <w:rFonts w:hint="eastAsia"/>
          <w:b/>
          <w:sz w:val="24"/>
        </w:rPr>
        <w:t>终身学习：</w:t>
      </w:r>
      <w:r w:rsidR="00724FDC" w:rsidRPr="00B124F0">
        <w:rPr>
          <w:rFonts w:hint="eastAsia"/>
          <w:sz w:val="24"/>
        </w:rPr>
        <w:t>具有自主学习和终身学习的意识，有不断学习和适应发展的能力。</w:t>
      </w:r>
    </w:p>
    <w:p w14:paraId="54228C24" w14:textId="77777777" w:rsidR="009A5E64" w:rsidRPr="00B124F0" w:rsidRDefault="009A5E64" w:rsidP="00550FE4">
      <w:pPr>
        <w:spacing w:line="380" w:lineRule="exact"/>
      </w:pPr>
    </w:p>
    <w:p w14:paraId="4C6728DA" w14:textId="77777777" w:rsidR="009A5E64" w:rsidRPr="00B124F0" w:rsidRDefault="00724FDC" w:rsidP="00550FE4">
      <w:pPr>
        <w:adjustRightInd w:val="0"/>
        <w:snapToGrid w:val="0"/>
        <w:spacing w:line="380" w:lineRule="exact"/>
        <w:rPr>
          <w:rFonts w:ascii="Times New Roman" w:eastAsia="宋体" w:hAnsi="Times New Roman"/>
          <w:b/>
          <w:sz w:val="24"/>
          <w:szCs w:val="24"/>
        </w:rPr>
      </w:pPr>
      <w:r w:rsidRPr="00B124F0">
        <w:rPr>
          <w:rFonts w:ascii="Times New Roman" w:eastAsia="宋体" w:hAnsi="Times New Roman" w:hint="eastAsia"/>
          <w:b/>
          <w:sz w:val="24"/>
          <w:szCs w:val="24"/>
        </w:rPr>
        <w:t>三、</w:t>
      </w:r>
      <w:r w:rsidRPr="00B124F0">
        <w:rPr>
          <w:rFonts w:ascii="Times New Roman" w:eastAsia="宋体" w:hAnsi="Times New Roman"/>
          <w:b/>
          <w:sz w:val="24"/>
          <w:szCs w:val="24"/>
        </w:rPr>
        <w:t>毕业要求对培养目标的支撑</w:t>
      </w:r>
    </w:p>
    <w:p w14:paraId="2C9722FD" w14:textId="77777777" w:rsidR="009A5E64" w:rsidRDefault="00724FDC" w:rsidP="00550FE4">
      <w:pPr>
        <w:spacing w:line="38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B124F0">
        <w:rPr>
          <w:rFonts w:ascii="Times New Roman" w:eastAsia="宋体" w:hAnsi="Times New Roman"/>
          <w:sz w:val="24"/>
          <w:szCs w:val="24"/>
        </w:rPr>
        <w:t>为保证本专业</w:t>
      </w:r>
      <w:r w:rsidR="007B3689" w:rsidRPr="00B124F0">
        <w:rPr>
          <w:rFonts w:ascii="Times New Roman" w:eastAsia="宋体" w:hAnsi="Times New Roman"/>
          <w:sz w:val="24"/>
          <w:szCs w:val="24"/>
        </w:rPr>
        <w:t>学生满足知识、能力和素质的达成，本专业设置了完善的课程体系，</w:t>
      </w:r>
      <w:r w:rsidRPr="00B124F0">
        <w:rPr>
          <w:rFonts w:ascii="Times New Roman" w:eastAsia="宋体" w:hAnsi="Times New Roman"/>
          <w:sz w:val="24"/>
          <w:szCs w:val="24"/>
        </w:rPr>
        <w:t>包括理论教学、实验实践教学、实习教学、课程设计、毕业设计</w:t>
      </w:r>
      <w:r w:rsidRPr="00B124F0">
        <w:rPr>
          <w:rFonts w:ascii="Times New Roman" w:eastAsia="宋体" w:hAnsi="Times New Roman"/>
          <w:sz w:val="24"/>
          <w:szCs w:val="24"/>
        </w:rPr>
        <w:t>/</w:t>
      </w:r>
      <w:r w:rsidRPr="00B124F0">
        <w:rPr>
          <w:rFonts w:ascii="Times New Roman" w:eastAsia="宋体" w:hAnsi="Times New Roman"/>
          <w:sz w:val="24"/>
          <w:szCs w:val="24"/>
        </w:rPr>
        <w:t>论文、学科竞赛、创新创业训练项目等教学环节。</w:t>
      </w:r>
      <w:r w:rsidR="007B3689" w:rsidRPr="00B124F0">
        <w:rPr>
          <w:rFonts w:ascii="Times New Roman" w:eastAsia="宋体" w:hAnsi="Times New Roman" w:hint="eastAsia"/>
          <w:sz w:val="24"/>
          <w:szCs w:val="24"/>
        </w:rPr>
        <w:t>毕业要求对培养目标的支撑见下表。</w:t>
      </w:r>
    </w:p>
    <w:p w14:paraId="3D261E0D" w14:textId="77777777" w:rsidR="00550FE4" w:rsidRPr="00B124F0" w:rsidRDefault="00550FE4" w:rsidP="00550FE4">
      <w:pPr>
        <w:spacing w:line="38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19"/>
        <w:gridCol w:w="1214"/>
        <w:gridCol w:w="1214"/>
        <w:gridCol w:w="1214"/>
        <w:gridCol w:w="1214"/>
      </w:tblGrid>
      <w:tr w:rsidR="00B124F0" w:rsidRPr="00B124F0" w14:paraId="011740D2" w14:textId="77777777" w:rsidTr="00B124F0">
        <w:trPr>
          <w:trHeight w:val="340"/>
          <w:jc w:val="center"/>
        </w:trPr>
        <w:tc>
          <w:tcPr>
            <w:tcW w:w="0" w:type="auto"/>
            <w:vAlign w:val="center"/>
          </w:tcPr>
          <w:p w14:paraId="7A5B9FE7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8125030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培养目标1</w:t>
            </w:r>
          </w:p>
        </w:tc>
        <w:tc>
          <w:tcPr>
            <w:tcW w:w="0" w:type="auto"/>
            <w:vAlign w:val="center"/>
          </w:tcPr>
          <w:p w14:paraId="619B113C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培养目标2</w:t>
            </w:r>
          </w:p>
        </w:tc>
        <w:tc>
          <w:tcPr>
            <w:tcW w:w="0" w:type="auto"/>
            <w:vAlign w:val="center"/>
          </w:tcPr>
          <w:p w14:paraId="14F115CC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培养目标3</w:t>
            </w:r>
          </w:p>
        </w:tc>
        <w:tc>
          <w:tcPr>
            <w:tcW w:w="0" w:type="auto"/>
            <w:vAlign w:val="center"/>
          </w:tcPr>
          <w:p w14:paraId="7FDDF544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培养目标4</w:t>
            </w:r>
          </w:p>
        </w:tc>
      </w:tr>
      <w:tr w:rsidR="00B124F0" w:rsidRPr="00B124F0" w14:paraId="27018BC1" w14:textId="77777777" w:rsidTr="00B124F0">
        <w:trPr>
          <w:trHeight w:val="340"/>
          <w:jc w:val="center"/>
        </w:trPr>
        <w:tc>
          <w:tcPr>
            <w:tcW w:w="0" w:type="auto"/>
            <w:vAlign w:val="center"/>
          </w:tcPr>
          <w:p w14:paraId="741E695D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毕业要求1</w:t>
            </w:r>
          </w:p>
        </w:tc>
        <w:tc>
          <w:tcPr>
            <w:tcW w:w="0" w:type="auto"/>
            <w:vAlign w:val="center"/>
          </w:tcPr>
          <w:p w14:paraId="4DBD1404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9B5ACCD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79B31C05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6746ED11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124F0" w:rsidRPr="00B124F0" w14:paraId="3A41380C" w14:textId="77777777" w:rsidTr="00B124F0">
        <w:trPr>
          <w:trHeight w:val="340"/>
          <w:jc w:val="center"/>
        </w:trPr>
        <w:tc>
          <w:tcPr>
            <w:tcW w:w="0" w:type="auto"/>
          </w:tcPr>
          <w:p w14:paraId="015B3825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毕业要求2</w:t>
            </w:r>
          </w:p>
        </w:tc>
        <w:tc>
          <w:tcPr>
            <w:tcW w:w="0" w:type="auto"/>
            <w:vAlign w:val="center"/>
          </w:tcPr>
          <w:p w14:paraId="23858C6E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569192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BF6AD32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15F25FE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124F0" w:rsidRPr="00B124F0" w14:paraId="631D4D78" w14:textId="77777777" w:rsidTr="00B124F0">
        <w:trPr>
          <w:trHeight w:val="340"/>
          <w:jc w:val="center"/>
        </w:trPr>
        <w:tc>
          <w:tcPr>
            <w:tcW w:w="0" w:type="auto"/>
          </w:tcPr>
          <w:p w14:paraId="730FF5BB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毕业要求3</w:t>
            </w:r>
          </w:p>
        </w:tc>
        <w:tc>
          <w:tcPr>
            <w:tcW w:w="0" w:type="auto"/>
            <w:vAlign w:val="center"/>
          </w:tcPr>
          <w:p w14:paraId="4652F647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7BED8A2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6F89ACB2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FB30D99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124F0" w:rsidRPr="00B124F0" w14:paraId="1C9F83BA" w14:textId="77777777" w:rsidTr="00B124F0">
        <w:trPr>
          <w:trHeight w:val="340"/>
          <w:jc w:val="center"/>
        </w:trPr>
        <w:tc>
          <w:tcPr>
            <w:tcW w:w="0" w:type="auto"/>
          </w:tcPr>
          <w:p w14:paraId="7631D8D8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毕业要求4</w:t>
            </w:r>
          </w:p>
        </w:tc>
        <w:tc>
          <w:tcPr>
            <w:tcW w:w="0" w:type="auto"/>
            <w:vAlign w:val="center"/>
          </w:tcPr>
          <w:p w14:paraId="7158D804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6413E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25C67E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1E0ABA73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124F0" w:rsidRPr="00B124F0" w14:paraId="4F23A695" w14:textId="77777777" w:rsidTr="00B124F0">
        <w:trPr>
          <w:trHeight w:val="340"/>
          <w:jc w:val="center"/>
        </w:trPr>
        <w:tc>
          <w:tcPr>
            <w:tcW w:w="0" w:type="auto"/>
          </w:tcPr>
          <w:p w14:paraId="2E8D4805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毕业要求5</w:t>
            </w:r>
          </w:p>
        </w:tc>
        <w:tc>
          <w:tcPr>
            <w:tcW w:w="0" w:type="auto"/>
            <w:vAlign w:val="center"/>
          </w:tcPr>
          <w:p w14:paraId="7D10AC4C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3AEE091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66E9BF04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051D9F7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1847FFCB" w14:textId="77777777" w:rsidTr="00B124F0">
        <w:trPr>
          <w:trHeight w:val="340"/>
          <w:jc w:val="center"/>
        </w:trPr>
        <w:tc>
          <w:tcPr>
            <w:tcW w:w="0" w:type="auto"/>
          </w:tcPr>
          <w:p w14:paraId="25BA7168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毕业要求6</w:t>
            </w:r>
          </w:p>
        </w:tc>
        <w:tc>
          <w:tcPr>
            <w:tcW w:w="0" w:type="auto"/>
            <w:vAlign w:val="center"/>
          </w:tcPr>
          <w:p w14:paraId="7C9D5CFF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C05A802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400B3ADB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9DDAD24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7F499C75" w14:textId="77777777" w:rsidTr="00B124F0">
        <w:trPr>
          <w:trHeight w:val="340"/>
          <w:jc w:val="center"/>
        </w:trPr>
        <w:tc>
          <w:tcPr>
            <w:tcW w:w="0" w:type="auto"/>
          </w:tcPr>
          <w:p w14:paraId="1D2CCDB0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毕业要求7</w:t>
            </w:r>
          </w:p>
        </w:tc>
        <w:tc>
          <w:tcPr>
            <w:tcW w:w="0" w:type="auto"/>
            <w:vAlign w:val="center"/>
          </w:tcPr>
          <w:p w14:paraId="5ADBA297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6F969E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9607DBD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25C485B1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0C8918DF" w14:textId="77777777" w:rsidTr="00B124F0">
        <w:trPr>
          <w:trHeight w:val="340"/>
          <w:jc w:val="center"/>
        </w:trPr>
        <w:tc>
          <w:tcPr>
            <w:tcW w:w="0" w:type="auto"/>
          </w:tcPr>
          <w:p w14:paraId="46042772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毕业要求8</w:t>
            </w:r>
          </w:p>
        </w:tc>
        <w:tc>
          <w:tcPr>
            <w:tcW w:w="0" w:type="auto"/>
            <w:vAlign w:val="center"/>
          </w:tcPr>
          <w:p w14:paraId="286A0C78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76D1916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F680B0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57BE18F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463A858B" w14:textId="77777777" w:rsidTr="00B124F0">
        <w:trPr>
          <w:trHeight w:val="340"/>
          <w:jc w:val="center"/>
        </w:trPr>
        <w:tc>
          <w:tcPr>
            <w:tcW w:w="0" w:type="auto"/>
          </w:tcPr>
          <w:p w14:paraId="028BE866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毕业要求9</w:t>
            </w:r>
          </w:p>
        </w:tc>
        <w:tc>
          <w:tcPr>
            <w:tcW w:w="0" w:type="auto"/>
            <w:vAlign w:val="center"/>
          </w:tcPr>
          <w:p w14:paraId="4C5F4C2C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7EFA19E3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BC00B81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1863F62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034C68D7" w14:textId="77777777" w:rsidTr="00B124F0">
        <w:trPr>
          <w:trHeight w:val="340"/>
          <w:jc w:val="center"/>
        </w:trPr>
        <w:tc>
          <w:tcPr>
            <w:tcW w:w="0" w:type="auto"/>
          </w:tcPr>
          <w:p w14:paraId="4E21F18C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毕业要求10</w:t>
            </w:r>
          </w:p>
        </w:tc>
        <w:tc>
          <w:tcPr>
            <w:tcW w:w="0" w:type="auto"/>
            <w:vAlign w:val="center"/>
          </w:tcPr>
          <w:p w14:paraId="073C6FB7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4966984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95AC2F9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9F69203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443EFE77" w14:textId="77777777" w:rsidTr="00B124F0">
        <w:trPr>
          <w:trHeight w:val="340"/>
          <w:jc w:val="center"/>
        </w:trPr>
        <w:tc>
          <w:tcPr>
            <w:tcW w:w="0" w:type="auto"/>
          </w:tcPr>
          <w:p w14:paraId="255EBB60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毕业要求11</w:t>
            </w:r>
          </w:p>
        </w:tc>
        <w:tc>
          <w:tcPr>
            <w:tcW w:w="0" w:type="auto"/>
            <w:vAlign w:val="center"/>
          </w:tcPr>
          <w:p w14:paraId="3E471F5B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498AA97E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79532E5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61CE5926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  <w:tr w:rsidR="00B124F0" w:rsidRPr="00B124F0" w14:paraId="7878C5D4" w14:textId="77777777" w:rsidTr="00B124F0">
        <w:trPr>
          <w:trHeight w:val="340"/>
          <w:jc w:val="center"/>
        </w:trPr>
        <w:tc>
          <w:tcPr>
            <w:tcW w:w="0" w:type="auto"/>
          </w:tcPr>
          <w:p w14:paraId="3FB4F824" w14:textId="77777777" w:rsidR="007B3689" w:rsidRPr="00B124F0" w:rsidRDefault="007B3689" w:rsidP="00B124F0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  <w:r w:rsidRPr="00B124F0">
              <w:rPr>
                <w:rFonts w:asciiTheme="minorEastAsia" w:hAnsiTheme="minorEastAsia" w:hint="eastAsia"/>
                <w:szCs w:val="21"/>
              </w:rPr>
              <w:t>毕业要求12</w:t>
            </w:r>
          </w:p>
        </w:tc>
        <w:tc>
          <w:tcPr>
            <w:tcW w:w="0" w:type="auto"/>
            <w:vAlign w:val="center"/>
          </w:tcPr>
          <w:p w14:paraId="1CA05FE9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F8C3786" w14:textId="77777777" w:rsidR="007B3689" w:rsidRPr="00B124F0" w:rsidRDefault="007B3689" w:rsidP="00B124F0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3AED44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5CAD1E85" w14:textId="77777777" w:rsidR="007B3689" w:rsidRPr="00B124F0" w:rsidRDefault="007B3689" w:rsidP="00B124F0">
            <w:pPr>
              <w:spacing w:line="340" w:lineRule="exact"/>
              <w:jc w:val="center"/>
              <w:rPr>
                <w:szCs w:val="21"/>
              </w:rPr>
            </w:pPr>
            <w:r w:rsidRPr="00B124F0">
              <w:rPr>
                <w:szCs w:val="21"/>
              </w:rPr>
              <w:t>√</w:t>
            </w:r>
          </w:p>
        </w:tc>
      </w:tr>
    </w:tbl>
    <w:p w14:paraId="4C4A5D56" w14:textId="77777777" w:rsidR="00DE5537" w:rsidRPr="00B124F0" w:rsidRDefault="00DE5537" w:rsidP="007B3689">
      <w:pPr>
        <w:spacing w:line="360" w:lineRule="auto"/>
        <w:rPr>
          <w:rFonts w:ascii="Times New Roman" w:eastAsia="宋体" w:hAnsi="Times New Roman"/>
          <w:sz w:val="24"/>
          <w:szCs w:val="24"/>
        </w:rPr>
      </w:pPr>
    </w:p>
    <w:p w14:paraId="5BEB87E1" w14:textId="77777777" w:rsidR="009A5E64" w:rsidRPr="00B124F0" w:rsidRDefault="00724FDC" w:rsidP="00550FE4">
      <w:pPr>
        <w:spacing w:line="400" w:lineRule="exact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lastRenderedPageBreak/>
        <w:t>四、主干学科</w:t>
      </w:r>
    </w:p>
    <w:p w14:paraId="75C8A232" w14:textId="77777777" w:rsidR="009A5E64" w:rsidRPr="00B124F0" w:rsidRDefault="00724FDC" w:rsidP="00550FE4">
      <w:pPr>
        <w:spacing w:line="400" w:lineRule="exact"/>
        <w:ind w:firstLineChars="197" w:firstLine="473"/>
        <w:rPr>
          <w:sz w:val="24"/>
        </w:rPr>
      </w:pPr>
      <w:r w:rsidRPr="00B124F0">
        <w:rPr>
          <w:sz w:val="24"/>
        </w:rPr>
        <w:t>生物学，化学，工程技术学</w:t>
      </w:r>
      <w:r w:rsidR="00EB74EC" w:rsidRPr="00B124F0">
        <w:rPr>
          <w:rFonts w:hint="eastAsia"/>
          <w:sz w:val="24"/>
        </w:rPr>
        <w:t>。</w:t>
      </w:r>
    </w:p>
    <w:p w14:paraId="2D0341BD" w14:textId="77777777" w:rsidR="00200357" w:rsidRPr="00B124F0" w:rsidRDefault="00200357" w:rsidP="00550FE4">
      <w:pPr>
        <w:spacing w:line="400" w:lineRule="exact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五、核心课程</w:t>
      </w:r>
    </w:p>
    <w:p w14:paraId="70FDC6F3" w14:textId="77777777" w:rsidR="00200357" w:rsidRPr="00B124F0" w:rsidRDefault="00200357" w:rsidP="00550FE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B124F0">
        <w:rPr>
          <w:rFonts w:ascii="宋体" w:hAnsi="宋体" w:hint="eastAsia"/>
          <w:sz w:val="24"/>
          <w:szCs w:val="24"/>
        </w:rPr>
        <w:t>普通生物学、生物化学、细胞生物学、</w:t>
      </w:r>
      <w:r w:rsidR="00BB0408" w:rsidRPr="00B124F0">
        <w:rPr>
          <w:rFonts w:ascii="宋体" w:hAnsi="宋体" w:hint="eastAsia"/>
          <w:sz w:val="24"/>
          <w:szCs w:val="24"/>
        </w:rPr>
        <w:t>分子生物学、</w:t>
      </w:r>
      <w:r w:rsidRPr="00B124F0">
        <w:rPr>
          <w:rFonts w:ascii="宋体" w:hAnsi="宋体" w:hint="eastAsia"/>
          <w:sz w:val="24"/>
          <w:szCs w:val="24"/>
        </w:rPr>
        <w:t>化工原理、微生物学、基因工程</w:t>
      </w:r>
      <w:r w:rsidR="00BB0408" w:rsidRPr="00B124F0">
        <w:rPr>
          <w:rFonts w:ascii="宋体" w:hAnsi="宋体" w:hint="eastAsia"/>
          <w:sz w:val="24"/>
          <w:szCs w:val="24"/>
        </w:rPr>
        <w:t>、基因线路、人工细胞工厂、代谢工程与合成生物学</w:t>
      </w:r>
      <w:r w:rsidRPr="00B124F0">
        <w:rPr>
          <w:rFonts w:ascii="宋体" w:hAnsi="宋体" w:hint="eastAsia"/>
          <w:sz w:val="24"/>
          <w:szCs w:val="24"/>
        </w:rPr>
        <w:t>、发酵工程、生物反应工程、生物分离工程、生物工程设备与工厂设计等。</w:t>
      </w:r>
    </w:p>
    <w:p w14:paraId="52C64991" w14:textId="77777777" w:rsidR="009A5E64" w:rsidRPr="00B124F0" w:rsidRDefault="00200357" w:rsidP="00550FE4">
      <w:pPr>
        <w:spacing w:line="400" w:lineRule="exact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六</w:t>
      </w:r>
      <w:r w:rsidR="00724FDC" w:rsidRPr="00B124F0">
        <w:rPr>
          <w:rFonts w:ascii="宋体" w:hAnsi="宋体" w:hint="eastAsia"/>
          <w:b/>
          <w:bCs/>
          <w:sz w:val="24"/>
          <w:szCs w:val="24"/>
        </w:rPr>
        <w:t>、标准学制与学位</w:t>
      </w:r>
    </w:p>
    <w:p w14:paraId="1C013218" w14:textId="77777777" w:rsidR="009A5E64" w:rsidRPr="00B124F0" w:rsidRDefault="00724FDC" w:rsidP="00550FE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B124F0">
        <w:rPr>
          <w:rFonts w:ascii="宋体" w:hAnsi="宋体" w:hint="eastAsia"/>
          <w:sz w:val="24"/>
          <w:szCs w:val="24"/>
        </w:rPr>
        <w:t>1.标准学制：四年制本科，实行弹性学习年限</w:t>
      </w:r>
    </w:p>
    <w:p w14:paraId="74EB8434" w14:textId="77777777" w:rsidR="009A5E64" w:rsidRPr="00B124F0" w:rsidRDefault="00724FDC" w:rsidP="00550FE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B124F0">
        <w:rPr>
          <w:rFonts w:ascii="宋体" w:hAnsi="宋体" w:hint="eastAsia"/>
          <w:sz w:val="24"/>
          <w:szCs w:val="24"/>
        </w:rPr>
        <w:t>2.授予学位：</w:t>
      </w:r>
      <w:r w:rsidRPr="00B124F0">
        <w:rPr>
          <w:rFonts w:ascii="宋体" w:hAnsi="宋体" w:hint="eastAsia"/>
          <w:bCs/>
          <w:sz w:val="24"/>
          <w:szCs w:val="24"/>
        </w:rPr>
        <w:t>工</w:t>
      </w:r>
      <w:r w:rsidRPr="00B124F0">
        <w:rPr>
          <w:rFonts w:ascii="宋体" w:hAnsi="宋体" w:hint="eastAsia"/>
          <w:sz w:val="24"/>
          <w:szCs w:val="24"/>
        </w:rPr>
        <w:t>学学士学位</w:t>
      </w:r>
    </w:p>
    <w:p w14:paraId="0A3BB5A8" w14:textId="77777777" w:rsidR="009A5E64" w:rsidRPr="00B124F0" w:rsidRDefault="00200357" w:rsidP="00550FE4">
      <w:pPr>
        <w:spacing w:line="400" w:lineRule="exact"/>
        <w:rPr>
          <w:rFonts w:ascii="宋体" w:hAnsi="宋体"/>
          <w:b/>
          <w:sz w:val="24"/>
          <w:szCs w:val="24"/>
        </w:rPr>
      </w:pPr>
      <w:r w:rsidRPr="00B124F0">
        <w:rPr>
          <w:rFonts w:ascii="宋体" w:hAnsi="宋体" w:hint="eastAsia"/>
          <w:b/>
          <w:sz w:val="24"/>
          <w:szCs w:val="24"/>
        </w:rPr>
        <w:t>七</w:t>
      </w:r>
      <w:r w:rsidR="00724FDC" w:rsidRPr="00B124F0">
        <w:rPr>
          <w:rFonts w:ascii="宋体" w:hAnsi="宋体" w:hint="eastAsia"/>
          <w:b/>
          <w:sz w:val="24"/>
          <w:szCs w:val="24"/>
        </w:rPr>
        <w:t>、毕业学分要求与学位授予条件</w:t>
      </w:r>
    </w:p>
    <w:p w14:paraId="2FB49DC3" w14:textId="77777777" w:rsidR="009A5E64" w:rsidRPr="00B124F0" w:rsidRDefault="00724FDC" w:rsidP="00550FE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B124F0">
        <w:rPr>
          <w:rFonts w:ascii="宋体" w:hAnsi="宋体" w:hint="eastAsia"/>
          <w:bCs/>
          <w:sz w:val="24"/>
          <w:szCs w:val="24"/>
        </w:rPr>
        <w:t>1.毕业最低学分要求：170</w:t>
      </w:r>
      <w:r w:rsidRPr="00B124F0">
        <w:rPr>
          <w:rFonts w:ascii="宋体" w:hAnsi="宋体" w:hint="eastAsia"/>
          <w:sz w:val="24"/>
          <w:szCs w:val="24"/>
        </w:rPr>
        <w:t>学分</w:t>
      </w:r>
    </w:p>
    <w:p w14:paraId="3F15105D" w14:textId="77777777" w:rsidR="00200357" w:rsidRPr="00B124F0" w:rsidRDefault="00200357" w:rsidP="00550FE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B124F0">
        <w:rPr>
          <w:rFonts w:ascii="宋体" w:hAnsi="宋体" w:hint="eastAsia"/>
          <w:bCs/>
          <w:sz w:val="24"/>
          <w:szCs w:val="24"/>
        </w:rPr>
        <w:t>2</w:t>
      </w:r>
      <w:r w:rsidRPr="00B124F0">
        <w:rPr>
          <w:rFonts w:ascii="宋体" w:hAnsi="宋体" w:hint="eastAsia"/>
          <w:b/>
          <w:bCs/>
          <w:sz w:val="24"/>
          <w:szCs w:val="24"/>
        </w:rPr>
        <w:t>.</w:t>
      </w:r>
      <w:r w:rsidRPr="00B124F0">
        <w:rPr>
          <w:rFonts w:ascii="宋体" w:hAnsi="宋体" w:hint="eastAsia"/>
          <w:sz w:val="24"/>
          <w:szCs w:val="24"/>
        </w:rPr>
        <w:t>学位授予条件：取得本专业毕业证书、满足《天津科技大学学位授予工作实施细则》中相应规定者，授予学士学位。</w:t>
      </w:r>
    </w:p>
    <w:p w14:paraId="2621A76A" w14:textId="77777777" w:rsidR="009A5E64" w:rsidRPr="00B124F0" w:rsidRDefault="00724FDC" w:rsidP="00550FE4">
      <w:pPr>
        <w:spacing w:line="400" w:lineRule="exact"/>
        <w:ind w:firstLineChars="200" w:firstLine="480"/>
        <w:rPr>
          <w:rFonts w:ascii="宋体" w:hAnsi="宋体"/>
          <w:bCs/>
          <w:sz w:val="24"/>
          <w:szCs w:val="24"/>
        </w:rPr>
      </w:pPr>
      <w:r w:rsidRPr="00B124F0">
        <w:rPr>
          <w:rFonts w:ascii="宋体" w:hAnsi="宋体" w:hint="eastAsia"/>
          <w:bCs/>
          <w:sz w:val="24"/>
          <w:szCs w:val="24"/>
        </w:rPr>
        <w:t>课程体系结构与各类课程毕业学分要求：</w:t>
      </w:r>
    </w:p>
    <w:p w14:paraId="3C1E9162" w14:textId="2051A905" w:rsidR="0044535D" w:rsidRPr="00B124F0" w:rsidRDefault="0044535D" w:rsidP="00E3772E">
      <w:pPr>
        <w:spacing w:line="360" w:lineRule="auto"/>
        <w:rPr>
          <w:rFonts w:asci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1424"/>
        <w:gridCol w:w="810"/>
        <w:gridCol w:w="795"/>
        <w:gridCol w:w="1140"/>
        <w:gridCol w:w="1035"/>
        <w:gridCol w:w="750"/>
        <w:gridCol w:w="855"/>
        <w:gridCol w:w="829"/>
      </w:tblGrid>
      <w:tr w:rsidR="00697DB2" w14:paraId="5C5766EB" w14:textId="77777777" w:rsidTr="001A741F">
        <w:trPr>
          <w:trHeight w:val="197"/>
          <w:jc w:val="center"/>
        </w:trPr>
        <w:tc>
          <w:tcPr>
            <w:tcW w:w="3118" w:type="dxa"/>
            <w:gridSpan w:val="3"/>
            <w:vMerge w:val="restart"/>
            <w:vAlign w:val="center"/>
          </w:tcPr>
          <w:p w14:paraId="6E3619E7" w14:textId="77777777" w:rsidR="00697DB2" w:rsidRDefault="00697DB2" w:rsidP="001A741F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课程类别</w:t>
            </w:r>
          </w:p>
        </w:tc>
        <w:tc>
          <w:tcPr>
            <w:tcW w:w="795" w:type="dxa"/>
            <w:vMerge w:val="restart"/>
            <w:vAlign w:val="center"/>
          </w:tcPr>
          <w:p w14:paraId="2C8C9467" w14:textId="77777777" w:rsidR="00697DB2" w:rsidRDefault="00697DB2" w:rsidP="001A741F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学分</w:t>
            </w:r>
          </w:p>
        </w:tc>
        <w:tc>
          <w:tcPr>
            <w:tcW w:w="1140" w:type="dxa"/>
            <w:vMerge w:val="restart"/>
            <w:vAlign w:val="center"/>
          </w:tcPr>
          <w:p w14:paraId="2825F309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占总学分比例</w:t>
            </w:r>
          </w:p>
        </w:tc>
        <w:tc>
          <w:tcPr>
            <w:tcW w:w="1035" w:type="dxa"/>
            <w:vMerge w:val="restart"/>
            <w:vAlign w:val="center"/>
          </w:tcPr>
          <w:p w14:paraId="52E95BE9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学时</w:t>
            </w:r>
          </w:p>
        </w:tc>
        <w:tc>
          <w:tcPr>
            <w:tcW w:w="2434" w:type="dxa"/>
            <w:gridSpan w:val="3"/>
            <w:vAlign w:val="center"/>
          </w:tcPr>
          <w:p w14:paraId="5D77E9F6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实践教学</w:t>
            </w:r>
          </w:p>
        </w:tc>
      </w:tr>
      <w:tr w:rsidR="00697DB2" w14:paraId="3A6040BD" w14:textId="77777777" w:rsidTr="001A741F">
        <w:trPr>
          <w:trHeight w:val="598"/>
          <w:jc w:val="center"/>
        </w:trPr>
        <w:tc>
          <w:tcPr>
            <w:tcW w:w="3118" w:type="dxa"/>
            <w:gridSpan w:val="3"/>
            <w:vMerge/>
            <w:vAlign w:val="center"/>
          </w:tcPr>
          <w:p w14:paraId="20143C6F" w14:textId="77777777" w:rsidR="00697DB2" w:rsidRDefault="00697DB2" w:rsidP="001A741F">
            <w:pPr>
              <w:jc w:val="center"/>
              <w:rPr>
                <w:rFonts w:ascii="Times New Roman" w:hAnsi="宋体"/>
                <w:b/>
                <w:bCs/>
                <w:szCs w:val="21"/>
              </w:rPr>
            </w:pPr>
          </w:p>
        </w:tc>
        <w:tc>
          <w:tcPr>
            <w:tcW w:w="795" w:type="dxa"/>
            <w:vMerge/>
            <w:vAlign w:val="center"/>
          </w:tcPr>
          <w:p w14:paraId="435F39DA" w14:textId="77777777" w:rsidR="00697DB2" w:rsidRDefault="00697DB2" w:rsidP="001A741F">
            <w:pPr>
              <w:jc w:val="center"/>
              <w:rPr>
                <w:rFonts w:ascii="Times New Roman" w:hAnsi="宋体"/>
                <w:b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14:paraId="373B3DA2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</w:p>
        </w:tc>
        <w:tc>
          <w:tcPr>
            <w:tcW w:w="1035" w:type="dxa"/>
            <w:vMerge/>
            <w:vAlign w:val="center"/>
          </w:tcPr>
          <w:p w14:paraId="76B836BB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14189DB2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学分</w:t>
            </w:r>
          </w:p>
        </w:tc>
        <w:tc>
          <w:tcPr>
            <w:tcW w:w="855" w:type="dxa"/>
            <w:vAlign w:val="center"/>
          </w:tcPr>
          <w:p w14:paraId="0F666F96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占总学分比例</w:t>
            </w:r>
          </w:p>
        </w:tc>
        <w:tc>
          <w:tcPr>
            <w:tcW w:w="829" w:type="dxa"/>
            <w:vAlign w:val="center"/>
          </w:tcPr>
          <w:p w14:paraId="67D390A0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/>
                <w:bCs/>
                <w:szCs w:val="21"/>
              </w:rPr>
            </w:pPr>
            <w:r>
              <w:rPr>
                <w:rFonts w:ascii="Times New Roman" w:hAnsi="宋体"/>
                <w:b/>
                <w:bCs/>
                <w:szCs w:val="21"/>
              </w:rPr>
              <w:t>学时</w:t>
            </w:r>
          </w:p>
        </w:tc>
      </w:tr>
      <w:tr w:rsidR="00DD5A55" w14:paraId="11FA42EB" w14:textId="77777777" w:rsidTr="001A741F">
        <w:trPr>
          <w:trHeight w:val="449"/>
          <w:jc w:val="center"/>
        </w:trPr>
        <w:tc>
          <w:tcPr>
            <w:tcW w:w="2308" w:type="dxa"/>
            <w:gridSpan w:val="2"/>
            <w:vMerge w:val="restart"/>
            <w:vAlign w:val="center"/>
          </w:tcPr>
          <w:p w14:paraId="19A05ABE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通识教育课</w:t>
            </w:r>
            <w:r>
              <w:rPr>
                <w:rFonts w:ascii="Times New Roman" w:hAnsi="宋体" w:hint="eastAsia"/>
                <w:bCs/>
                <w:szCs w:val="21"/>
              </w:rPr>
              <w:t>程</w:t>
            </w:r>
          </w:p>
        </w:tc>
        <w:tc>
          <w:tcPr>
            <w:tcW w:w="810" w:type="dxa"/>
            <w:vAlign w:val="center"/>
          </w:tcPr>
          <w:p w14:paraId="37C5FAD3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必修</w:t>
            </w:r>
          </w:p>
        </w:tc>
        <w:tc>
          <w:tcPr>
            <w:tcW w:w="795" w:type="dxa"/>
            <w:vAlign w:val="center"/>
          </w:tcPr>
          <w:p w14:paraId="41343549" w14:textId="72B38B4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86</w:t>
            </w:r>
          </w:p>
        </w:tc>
        <w:tc>
          <w:tcPr>
            <w:tcW w:w="1140" w:type="dxa"/>
            <w:vAlign w:val="center"/>
          </w:tcPr>
          <w:p w14:paraId="0AED1A0C" w14:textId="432E4971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50.59%</w:t>
            </w:r>
          </w:p>
        </w:tc>
        <w:tc>
          <w:tcPr>
            <w:tcW w:w="1035" w:type="dxa"/>
            <w:vAlign w:val="center"/>
          </w:tcPr>
          <w:p w14:paraId="450D00BF" w14:textId="40B3CF1B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15</w:t>
            </w:r>
            <w:r>
              <w:rPr>
                <w:rFonts w:ascii="Times New Roman" w:hAnsi="Times New Roman" w:cs="Times New Roman"/>
                <w:color w:val="FF0000"/>
              </w:rPr>
              <w:t>60</w:t>
            </w:r>
            <w:r w:rsidRPr="00C27176">
              <w:rPr>
                <w:rFonts w:ascii="Times New Roman" w:hAnsi="Times New Roman" w:cs="Times New Roman"/>
                <w:color w:val="FF0000"/>
              </w:rPr>
              <w:t>+2W</w:t>
            </w:r>
          </w:p>
        </w:tc>
        <w:tc>
          <w:tcPr>
            <w:tcW w:w="750" w:type="dxa"/>
            <w:vAlign w:val="center"/>
          </w:tcPr>
          <w:p w14:paraId="1EE276AE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12</w:t>
            </w:r>
          </w:p>
        </w:tc>
        <w:tc>
          <w:tcPr>
            <w:tcW w:w="855" w:type="dxa"/>
            <w:vAlign w:val="center"/>
          </w:tcPr>
          <w:p w14:paraId="70EFBC23" w14:textId="76079C5E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7.06</w:t>
            </w:r>
            <w:r w:rsidR="00DD5A55" w:rsidRPr="00B124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9" w:type="dxa"/>
            <w:vAlign w:val="center"/>
          </w:tcPr>
          <w:p w14:paraId="38117D22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29</w:t>
            </w:r>
            <w:r>
              <w:rPr>
                <w:rFonts w:ascii="Times New Roman" w:hAnsi="Times New Roman"/>
                <w:bCs/>
                <w:szCs w:val="21"/>
              </w:rPr>
              <w:t>6</w:t>
            </w:r>
            <w:r>
              <w:rPr>
                <w:rFonts w:ascii="Times New Roman" w:hAnsi="Times New Roman" w:hint="eastAsia"/>
                <w:bCs/>
                <w:szCs w:val="21"/>
              </w:rPr>
              <w:t>+2W</w:t>
            </w:r>
          </w:p>
        </w:tc>
      </w:tr>
      <w:tr w:rsidR="00DD5A55" w14:paraId="722E2991" w14:textId="77777777" w:rsidTr="00F94D78">
        <w:trPr>
          <w:jc w:val="center"/>
        </w:trPr>
        <w:tc>
          <w:tcPr>
            <w:tcW w:w="2308" w:type="dxa"/>
            <w:gridSpan w:val="2"/>
            <w:vMerge/>
            <w:vAlign w:val="center"/>
          </w:tcPr>
          <w:p w14:paraId="48E5E260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62A4EC6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选修</w:t>
            </w:r>
          </w:p>
        </w:tc>
        <w:tc>
          <w:tcPr>
            <w:tcW w:w="795" w:type="dxa"/>
            <w:vAlign w:val="center"/>
          </w:tcPr>
          <w:p w14:paraId="101CC9DD" w14:textId="0FF531F5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3B78E526" w14:textId="4C8A44F8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27FBAFAF" w14:textId="6F84AF93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7D8F8DFC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0746EC58" w14:textId="1920324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829" w:type="dxa"/>
          </w:tcPr>
          <w:p w14:paraId="46E59FBE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DD5A55" w14:paraId="7AA3F709" w14:textId="77777777" w:rsidTr="00F94D78">
        <w:trPr>
          <w:jc w:val="center"/>
        </w:trPr>
        <w:tc>
          <w:tcPr>
            <w:tcW w:w="2308" w:type="dxa"/>
            <w:gridSpan w:val="2"/>
            <w:vMerge w:val="restart"/>
            <w:vAlign w:val="center"/>
          </w:tcPr>
          <w:p w14:paraId="6FFD8EF1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学科基础课</w:t>
            </w:r>
            <w:r>
              <w:rPr>
                <w:rFonts w:ascii="Times New Roman" w:hAnsi="宋体" w:hint="eastAsia"/>
                <w:bCs/>
                <w:szCs w:val="21"/>
              </w:rPr>
              <w:t>程</w:t>
            </w:r>
          </w:p>
        </w:tc>
        <w:tc>
          <w:tcPr>
            <w:tcW w:w="810" w:type="dxa"/>
            <w:vAlign w:val="center"/>
          </w:tcPr>
          <w:p w14:paraId="6D61A9B6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必修</w:t>
            </w:r>
          </w:p>
        </w:tc>
        <w:tc>
          <w:tcPr>
            <w:tcW w:w="795" w:type="dxa"/>
            <w:vAlign w:val="center"/>
          </w:tcPr>
          <w:p w14:paraId="56B89630" w14:textId="3F78DBC8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24.5</w:t>
            </w:r>
          </w:p>
        </w:tc>
        <w:tc>
          <w:tcPr>
            <w:tcW w:w="1140" w:type="dxa"/>
            <w:vAlign w:val="center"/>
          </w:tcPr>
          <w:p w14:paraId="02669F03" w14:textId="4A5BAC13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14.41%</w:t>
            </w:r>
          </w:p>
        </w:tc>
        <w:tc>
          <w:tcPr>
            <w:tcW w:w="1035" w:type="dxa"/>
            <w:vAlign w:val="center"/>
          </w:tcPr>
          <w:p w14:paraId="35EED4F6" w14:textId="28A95BE9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C27176">
              <w:rPr>
                <w:rFonts w:ascii="Times New Roman" w:hAnsi="Times New Roman" w:cs="Times New Roman"/>
                <w:color w:val="FF0000"/>
              </w:rPr>
              <w:t>448</w:t>
            </w:r>
          </w:p>
        </w:tc>
        <w:tc>
          <w:tcPr>
            <w:tcW w:w="750" w:type="dxa"/>
            <w:vAlign w:val="center"/>
          </w:tcPr>
          <w:p w14:paraId="266CB4EB" w14:textId="28775BB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="00466A25">
              <w:rPr>
                <w:rFonts w:ascii="Times New Roman" w:hAnsi="Times New Roman"/>
                <w:bCs/>
                <w:szCs w:val="21"/>
              </w:rPr>
              <w:t>.5</w:t>
            </w:r>
          </w:p>
        </w:tc>
        <w:tc>
          <w:tcPr>
            <w:tcW w:w="855" w:type="dxa"/>
            <w:vAlign w:val="center"/>
          </w:tcPr>
          <w:p w14:paraId="336553CB" w14:textId="59F9F823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2.06</w:t>
            </w:r>
            <w:r w:rsidR="00DD5A55" w:rsidRPr="00B124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9" w:type="dxa"/>
          </w:tcPr>
          <w:p w14:paraId="514C63F8" w14:textId="5AE7744F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112</w:t>
            </w:r>
          </w:p>
        </w:tc>
      </w:tr>
      <w:tr w:rsidR="00DD5A55" w14:paraId="6B8DA4DB" w14:textId="77777777" w:rsidTr="00F94D78">
        <w:trPr>
          <w:jc w:val="center"/>
        </w:trPr>
        <w:tc>
          <w:tcPr>
            <w:tcW w:w="2308" w:type="dxa"/>
            <w:gridSpan w:val="2"/>
            <w:vMerge/>
            <w:vAlign w:val="center"/>
          </w:tcPr>
          <w:p w14:paraId="7F48FB38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2DDA835D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选修</w:t>
            </w:r>
          </w:p>
        </w:tc>
        <w:tc>
          <w:tcPr>
            <w:tcW w:w="795" w:type="dxa"/>
            <w:vAlign w:val="center"/>
          </w:tcPr>
          <w:p w14:paraId="32EE4F8B" w14:textId="6CCD2CD0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140" w:type="dxa"/>
            <w:vAlign w:val="center"/>
          </w:tcPr>
          <w:p w14:paraId="7B6E4948" w14:textId="3EC76E71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3.82%</w:t>
            </w:r>
          </w:p>
        </w:tc>
        <w:tc>
          <w:tcPr>
            <w:tcW w:w="1035" w:type="dxa"/>
            <w:vAlign w:val="center"/>
          </w:tcPr>
          <w:p w14:paraId="50FE3B6D" w14:textId="796DA325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50" w:type="dxa"/>
            <w:vAlign w:val="center"/>
          </w:tcPr>
          <w:p w14:paraId="443AB092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1A94A111" w14:textId="365674E2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829" w:type="dxa"/>
          </w:tcPr>
          <w:p w14:paraId="52F3BC5A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DD5A55" w14:paraId="3F5EE31F" w14:textId="77777777" w:rsidTr="00F94D78">
        <w:trPr>
          <w:jc w:val="center"/>
        </w:trPr>
        <w:tc>
          <w:tcPr>
            <w:tcW w:w="2308" w:type="dxa"/>
            <w:gridSpan w:val="2"/>
            <w:vMerge w:val="restart"/>
            <w:vAlign w:val="center"/>
          </w:tcPr>
          <w:p w14:paraId="33FA4F6F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专业</w:t>
            </w:r>
            <w:r>
              <w:rPr>
                <w:rFonts w:ascii="Times New Roman" w:hAnsi="宋体" w:hint="eastAsia"/>
                <w:bCs/>
                <w:szCs w:val="21"/>
              </w:rPr>
              <w:t>教育</w:t>
            </w:r>
            <w:r>
              <w:rPr>
                <w:rFonts w:ascii="Times New Roman" w:hAnsi="宋体"/>
                <w:bCs/>
                <w:szCs w:val="21"/>
              </w:rPr>
              <w:t>课</w:t>
            </w:r>
            <w:r>
              <w:rPr>
                <w:rFonts w:ascii="Times New Roman" w:hAnsi="宋体" w:hint="eastAsia"/>
                <w:bCs/>
                <w:szCs w:val="21"/>
              </w:rPr>
              <w:t>程</w:t>
            </w:r>
          </w:p>
        </w:tc>
        <w:tc>
          <w:tcPr>
            <w:tcW w:w="810" w:type="dxa"/>
            <w:vAlign w:val="center"/>
          </w:tcPr>
          <w:p w14:paraId="24C62221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必修</w:t>
            </w:r>
          </w:p>
        </w:tc>
        <w:tc>
          <w:tcPr>
            <w:tcW w:w="795" w:type="dxa"/>
            <w:vAlign w:val="center"/>
          </w:tcPr>
          <w:p w14:paraId="6018066E" w14:textId="1435850B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1140" w:type="dxa"/>
            <w:vAlign w:val="center"/>
          </w:tcPr>
          <w:p w14:paraId="14BB9DE1" w14:textId="2D4BAF6C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9.12%</w:t>
            </w:r>
          </w:p>
        </w:tc>
        <w:tc>
          <w:tcPr>
            <w:tcW w:w="1035" w:type="dxa"/>
            <w:vAlign w:val="center"/>
          </w:tcPr>
          <w:p w14:paraId="7CA47423" w14:textId="449A21B2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750" w:type="dxa"/>
            <w:vAlign w:val="center"/>
          </w:tcPr>
          <w:p w14:paraId="4C0853C8" w14:textId="56E9CF33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.5</w:t>
            </w:r>
          </w:p>
        </w:tc>
        <w:tc>
          <w:tcPr>
            <w:tcW w:w="855" w:type="dxa"/>
            <w:vAlign w:val="center"/>
          </w:tcPr>
          <w:p w14:paraId="7682FD3D" w14:textId="213E57A4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0.88</w:t>
            </w:r>
            <w:r w:rsidR="00DD5A55" w:rsidRPr="00B124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9" w:type="dxa"/>
          </w:tcPr>
          <w:p w14:paraId="1A3A0858" w14:textId="08FDA883" w:rsidR="00DD5A55" w:rsidRDefault="00466A2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</w:tr>
      <w:tr w:rsidR="00DD5A55" w14:paraId="60E9C1A5" w14:textId="77777777" w:rsidTr="00F94D78">
        <w:trPr>
          <w:jc w:val="center"/>
        </w:trPr>
        <w:tc>
          <w:tcPr>
            <w:tcW w:w="2308" w:type="dxa"/>
            <w:gridSpan w:val="2"/>
            <w:vMerge/>
            <w:vAlign w:val="center"/>
          </w:tcPr>
          <w:p w14:paraId="363BFD38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66E28D5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选修</w:t>
            </w:r>
          </w:p>
        </w:tc>
        <w:tc>
          <w:tcPr>
            <w:tcW w:w="795" w:type="dxa"/>
            <w:vAlign w:val="center"/>
          </w:tcPr>
          <w:p w14:paraId="3B2144E7" w14:textId="1E0E2E89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1140" w:type="dxa"/>
            <w:vAlign w:val="center"/>
          </w:tcPr>
          <w:p w14:paraId="065D1D60" w14:textId="4B0AECA4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5.59%</w:t>
            </w:r>
          </w:p>
        </w:tc>
        <w:tc>
          <w:tcPr>
            <w:tcW w:w="1035" w:type="dxa"/>
            <w:vAlign w:val="center"/>
          </w:tcPr>
          <w:p w14:paraId="3D3C9BFB" w14:textId="159BC095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750" w:type="dxa"/>
            <w:vAlign w:val="center"/>
          </w:tcPr>
          <w:p w14:paraId="5938B730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6FD87F75" w14:textId="59F732D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5F9E8F3B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697DB2" w14:paraId="2EDE090F" w14:textId="77777777" w:rsidTr="001A741F">
        <w:trPr>
          <w:jc w:val="center"/>
        </w:trPr>
        <w:tc>
          <w:tcPr>
            <w:tcW w:w="884" w:type="dxa"/>
            <w:vMerge w:val="restart"/>
            <w:vAlign w:val="center"/>
          </w:tcPr>
          <w:p w14:paraId="02B6B069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个性培养及创新拓展课程</w:t>
            </w:r>
          </w:p>
        </w:tc>
        <w:tc>
          <w:tcPr>
            <w:tcW w:w="1424" w:type="dxa"/>
            <w:vAlign w:val="center"/>
          </w:tcPr>
          <w:p w14:paraId="359A5AFA" w14:textId="77777777" w:rsidR="00697DB2" w:rsidRPr="00360356" w:rsidRDefault="00697DB2" w:rsidP="001A741F">
            <w:pPr>
              <w:spacing w:line="24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360356">
              <w:rPr>
                <w:rFonts w:ascii="宋体" w:hAnsi="宋体" w:hint="eastAsia"/>
                <w:color w:val="FF0000"/>
                <w:szCs w:val="21"/>
              </w:rPr>
              <w:t>新工科创新</w:t>
            </w:r>
            <w:r w:rsidRPr="00360356">
              <w:rPr>
                <w:rFonts w:ascii="宋体" w:hAnsi="宋体"/>
                <w:color w:val="FF0000"/>
                <w:szCs w:val="21"/>
              </w:rPr>
              <w:t>拓展</w:t>
            </w:r>
          </w:p>
        </w:tc>
        <w:tc>
          <w:tcPr>
            <w:tcW w:w="810" w:type="dxa"/>
            <w:vAlign w:val="center"/>
          </w:tcPr>
          <w:p w14:paraId="7DA0F073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选修</w:t>
            </w:r>
          </w:p>
        </w:tc>
        <w:tc>
          <w:tcPr>
            <w:tcW w:w="795" w:type="dxa"/>
            <w:vMerge w:val="restart"/>
            <w:vAlign w:val="center"/>
          </w:tcPr>
          <w:p w14:paraId="2235757F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8</w:t>
            </w:r>
          </w:p>
        </w:tc>
        <w:tc>
          <w:tcPr>
            <w:tcW w:w="1140" w:type="dxa"/>
            <w:vMerge w:val="restart"/>
            <w:vAlign w:val="center"/>
          </w:tcPr>
          <w:p w14:paraId="77E95D94" w14:textId="134DB133" w:rsidR="00697DB2" w:rsidRDefault="00DD5A55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5.88</w:t>
            </w:r>
            <w:r w:rsidR="00697DB2">
              <w:rPr>
                <w:rFonts w:ascii="Times New Roman" w:hAnsi="Times New Roman"/>
                <w:bCs/>
                <w:szCs w:val="21"/>
              </w:rPr>
              <w:t>%</w:t>
            </w:r>
          </w:p>
        </w:tc>
        <w:tc>
          <w:tcPr>
            <w:tcW w:w="1035" w:type="dxa"/>
            <w:vMerge w:val="restart"/>
            <w:vAlign w:val="center"/>
          </w:tcPr>
          <w:p w14:paraId="4EB7EBCE" w14:textId="02D8DC46" w:rsidR="00697DB2" w:rsidRDefault="00DD5A55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160</w:t>
            </w:r>
          </w:p>
        </w:tc>
        <w:tc>
          <w:tcPr>
            <w:tcW w:w="750" w:type="dxa"/>
            <w:vAlign w:val="center"/>
          </w:tcPr>
          <w:p w14:paraId="00DE0D30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61ACABA0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3840F404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697DB2" w14:paraId="428F4AA2" w14:textId="77777777" w:rsidTr="001A741F">
        <w:trPr>
          <w:jc w:val="center"/>
        </w:trPr>
        <w:tc>
          <w:tcPr>
            <w:tcW w:w="884" w:type="dxa"/>
            <w:vMerge/>
            <w:vAlign w:val="center"/>
          </w:tcPr>
          <w:p w14:paraId="170E427E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19199E8A" w14:textId="77777777" w:rsidR="00697DB2" w:rsidRPr="00360356" w:rsidRDefault="00697DB2" w:rsidP="001A741F">
            <w:pPr>
              <w:spacing w:line="24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360356">
              <w:rPr>
                <w:rFonts w:ascii="宋体" w:hAnsi="宋体" w:hint="eastAsia"/>
                <w:color w:val="FF0000"/>
                <w:szCs w:val="21"/>
              </w:rPr>
              <w:t>新文科创新</w:t>
            </w:r>
            <w:r w:rsidRPr="00360356">
              <w:rPr>
                <w:rFonts w:ascii="宋体" w:hAnsi="宋体"/>
                <w:color w:val="FF0000"/>
                <w:szCs w:val="21"/>
              </w:rPr>
              <w:t>拓展</w:t>
            </w:r>
          </w:p>
        </w:tc>
        <w:tc>
          <w:tcPr>
            <w:tcW w:w="810" w:type="dxa"/>
            <w:vAlign w:val="center"/>
          </w:tcPr>
          <w:p w14:paraId="06E3C18B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选修</w:t>
            </w:r>
          </w:p>
        </w:tc>
        <w:tc>
          <w:tcPr>
            <w:tcW w:w="795" w:type="dxa"/>
            <w:vMerge/>
            <w:vAlign w:val="center"/>
          </w:tcPr>
          <w:p w14:paraId="6A84A7D1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14:paraId="7E26F136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035" w:type="dxa"/>
            <w:vMerge/>
            <w:vAlign w:val="center"/>
          </w:tcPr>
          <w:p w14:paraId="3700A139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2E35E43F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648204E0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6B01E3DB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697DB2" w14:paraId="39195A20" w14:textId="77777777" w:rsidTr="001A741F">
        <w:trPr>
          <w:jc w:val="center"/>
        </w:trPr>
        <w:tc>
          <w:tcPr>
            <w:tcW w:w="884" w:type="dxa"/>
            <w:vMerge/>
            <w:vAlign w:val="center"/>
          </w:tcPr>
          <w:p w14:paraId="0E2F0F48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Cs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3E69FC3F" w14:textId="77777777" w:rsidR="00697DB2" w:rsidRDefault="00697DB2" w:rsidP="001A74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德育培养与劳动训练</w:t>
            </w:r>
          </w:p>
        </w:tc>
        <w:tc>
          <w:tcPr>
            <w:tcW w:w="810" w:type="dxa"/>
            <w:vAlign w:val="center"/>
          </w:tcPr>
          <w:p w14:paraId="02FED47B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选修</w:t>
            </w:r>
          </w:p>
        </w:tc>
        <w:tc>
          <w:tcPr>
            <w:tcW w:w="795" w:type="dxa"/>
            <w:vMerge/>
            <w:vAlign w:val="center"/>
          </w:tcPr>
          <w:p w14:paraId="052A3320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40" w:type="dxa"/>
            <w:vMerge/>
          </w:tcPr>
          <w:p w14:paraId="3EF80E32" w14:textId="77777777" w:rsidR="00697DB2" w:rsidRDefault="00697DB2" w:rsidP="001A741F">
            <w:pPr>
              <w:spacing w:line="240" w:lineRule="exact"/>
              <w:jc w:val="center"/>
            </w:pPr>
          </w:p>
        </w:tc>
        <w:tc>
          <w:tcPr>
            <w:tcW w:w="1035" w:type="dxa"/>
            <w:vMerge/>
          </w:tcPr>
          <w:p w14:paraId="4D456E2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7B9F51C3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2A109B41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5A20D85D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697DB2" w14:paraId="424603B1" w14:textId="77777777" w:rsidTr="001A741F">
        <w:trPr>
          <w:jc w:val="center"/>
        </w:trPr>
        <w:tc>
          <w:tcPr>
            <w:tcW w:w="884" w:type="dxa"/>
            <w:vMerge/>
            <w:vAlign w:val="center"/>
          </w:tcPr>
          <w:p w14:paraId="1CA35E82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Cs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426D75BF" w14:textId="77777777" w:rsidR="00697DB2" w:rsidRDefault="00697DB2" w:rsidP="001A74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创新创业与职业发展</w:t>
            </w:r>
          </w:p>
        </w:tc>
        <w:tc>
          <w:tcPr>
            <w:tcW w:w="810" w:type="dxa"/>
            <w:vAlign w:val="center"/>
          </w:tcPr>
          <w:p w14:paraId="7C4AF607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选修</w:t>
            </w:r>
          </w:p>
        </w:tc>
        <w:tc>
          <w:tcPr>
            <w:tcW w:w="795" w:type="dxa"/>
            <w:vMerge/>
            <w:vAlign w:val="center"/>
          </w:tcPr>
          <w:p w14:paraId="62CD5BFC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40" w:type="dxa"/>
            <w:vMerge/>
          </w:tcPr>
          <w:p w14:paraId="7B4EACAF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035" w:type="dxa"/>
            <w:vMerge/>
          </w:tcPr>
          <w:p w14:paraId="1443A31F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01D5A552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7C33F21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6FDB11C7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697DB2" w14:paraId="23402E08" w14:textId="77777777" w:rsidTr="001A741F">
        <w:trPr>
          <w:jc w:val="center"/>
        </w:trPr>
        <w:tc>
          <w:tcPr>
            <w:tcW w:w="884" w:type="dxa"/>
            <w:vMerge/>
            <w:vAlign w:val="center"/>
          </w:tcPr>
          <w:p w14:paraId="130875A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宋体"/>
                <w:bCs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4695F456" w14:textId="77777777" w:rsidR="00697DB2" w:rsidRDefault="00697DB2" w:rsidP="001A74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审美体验与艺术鉴赏</w:t>
            </w:r>
          </w:p>
        </w:tc>
        <w:tc>
          <w:tcPr>
            <w:tcW w:w="810" w:type="dxa"/>
            <w:vAlign w:val="center"/>
          </w:tcPr>
          <w:p w14:paraId="01CB665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选修</w:t>
            </w:r>
          </w:p>
        </w:tc>
        <w:tc>
          <w:tcPr>
            <w:tcW w:w="795" w:type="dxa"/>
            <w:vAlign w:val="center"/>
          </w:tcPr>
          <w:p w14:paraId="73216B3F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  <w:tc>
          <w:tcPr>
            <w:tcW w:w="1140" w:type="dxa"/>
            <w:vAlign w:val="center"/>
          </w:tcPr>
          <w:p w14:paraId="641C3BB6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.2%</w:t>
            </w:r>
          </w:p>
        </w:tc>
        <w:tc>
          <w:tcPr>
            <w:tcW w:w="1035" w:type="dxa"/>
            <w:vAlign w:val="center"/>
          </w:tcPr>
          <w:p w14:paraId="2A2B8E3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750" w:type="dxa"/>
            <w:vAlign w:val="center"/>
          </w:tcPr>
          <w:p w14:paraId="63FB5FF8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3D9D8955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5FAA4C5B" w14:textId="77777777" w:rsidR="00697DB2" w:rsidRDefault="00697DB2" w:rsidP="001A741F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DD5A55" w14:paraId="62C916B2" w14:textId="77777777" w:rsidTr="001A741F">
        <w:trPr>
          <w:trHeight w:val="215"/>
          <w:jc w:val="center"/>
        </w:trPr>
        <w:tc>
          <w:tcPr>
            <w:tcW w:w="2308" w:type="dxa"/>
            <w:gridSpan w:val="2"/>
            <w:vMerge w:val="restart"/>
            <w:vAlign w:val="center"/>
          </w:tcPr>
          <w:p w14:paraId="70329CC1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集中实践教学环节</w:t>
            </w:r>
          </w:p>
        </w:tc>
        <w:tc>
          <w:tcPr>
            <w:tcW w:w="810" w:type="dxa"/>
            <w:vAlign w:val="center"/>
          </w:tcPr>
          <w:p w14:paraId="60B48CA0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必修</w:t>
            </w:r>
          </w:p>
        </w:tc>
        <w:tc>
          <w:tcPr>
            <w:tcW w:w="795" w:type="dxa"/>
            <w:vAlign w:val="center"/>
          </w:tcPr>
          <w:p w14:paraId="0983C15A" w14:textId="778EA3F6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40" w:type="dxa"/>
            <w:vAlign w:val="center"/>
          </w:tcPr>
          <w:p w14:paraId="1E9D4A67" w14:textId="2DEFD060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10.00%</w:t>
            </w:r>
          </w:p>
        </w:tc>
        <w:tc>
          <w:tcPr>
            <w:tcW w:w="1035" w:type="dxa"/>
            <w:vAlign w:val="center"/>
          </w:tcPr>
          <w:p w14:paraId="133C0772" w14:textId="4B3A0C63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B124F0">
              <w:rPr>
                <w:rFonts w:ascii="Times New Roman" w:hAnsi="Times New Roman" w:cs="Times New Roman"/>
              </w:rPr>
              <w:t>28w</w:t>
            </w:r>
          </w:p>
        </w:tc>
        <w:tc>
          <w:tcPr>
            <w:tcW w:w="750" w:type="dxa"/>
            <w:vAlign w:val="center"/>
          </w:tcPr>
          <w:p w14:paraId="00F65278" w14:textId="13178634" w:rsidR="00DD5A55" w:rsidRDefault="00947921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18</w:t>
            </w:r>
          </w:p>
        </w:tc>
        <w:tc>
          <w:tcPr>
            <w:tcW w:w="855" w:type="dxa"/>
            <w:vAlign w:val="center"/>
          </w:tcPr>
          <w:p w14:paraId="04C685F6" w14:textId="6C1306F9" w:rsidR="00DD5A55" w:rsidRDefault="00AE4750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10.59</w:t>
            </w:r>
            <w:r w:rsidR="00DD5A55">
              <w:rPr>
                <w:rFonts w:ascii="Times New Roman" w:hAnsi="Times New Roman"/>
                <w:bCs/>
                <w:szCs w:val="21"/>
              </w:rPr>
              <w:t>%</w:t>
            </w:r>
          </w:p>
        </w:tc>
        <w:tc>
          <w:tcPr>
            <w:tcW w:w="829" w:type="dxa"/>
            <w:vAlign w:val="center"/>
          </w:tcPr>
          <w:p w14:paraId="4F0DE2F8" w14:textId="22B39E34" w:rsidR="00DD5A55" w:rsidRDefault="00AE4750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28</w:t>
            </w:r>
            <w:r w:rsidR="00DD5A55">
              <w:rPr>
                <w:rFonts w:ascii="Times New Roman" w:hAnsi="Times New Roman"/>
                <w:bCs/>
                <w:szCs w:val="21"/>
              </w:rPr>
              <w:t>w</w:t>
            </w:r>
          </w:p>
        </w:tc>
      </w:tr>
      <w:tr w:rsidR="00DD5A55" w14:paraId="274268E7" w14:textId="77777777" w:rsidTr="001A741F">
        <w:trPr>
          <w:jc w:val="center"/>
        </w:trPr>
        <w:tc>
          <w:tcPr>
            <w:tcW w:w="2308" w:type="dxa"/>
            <w:gridSpan w:val="2"/>
            <w:vMerge/>
            <w:vAlign w:val="center"/>
          </w:tcPr>
          <w:p w14:paraId="57789A02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48B9156B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选修</w:t>
            </w:r>
          </w:p>
        </w:tc>
        <w:tc>
          <w:tcPr>
            <w:tcW w:w="795" w:type="dxa"/>
            <w:vAlign w:val="center"/>
          </w:tcPr>
          <w:p w14:paraId="7F7789C7" w14:textId="0CFA10FA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27ED8451" w14:textId="706A0695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5DF9D5FD" w14:textId="2E8B7213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54933E73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55" w:type="dxa"/>
          </w:tcPr>
          <w:p w14:paraId="2FCF9F10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29" w:type="dxa"/>
          </w:tcPr>
          <w:p w14:paraId="4B16081F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DD5A55" w14:paraId="6FDD26DE" w14:textId="77777777" w:rsidTr="001A741F">
        <w:trPr>
          <w:jc w:val="center"/>
        </w:trPr>
        <w:tc>
          <w:tcPr>
            <w:tcW w:w="3118" w:type="dxa"/>
            <w:gridSpan w:val="3"/>
            <w:vAlign w:val="center"/>
          </w:tcPr>
          <w:p w14:paraId="39BF1F04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毕业最低要求学分合计</w:t>
            </w:r>
          </w:p>
        </w:tc>
        <w:tc>
          <w:tcPr>
            <w:tcW w:w="795" w:type="dxa"/>
            <w:vAlign w:val="center"/>
          </w:tcPr>
          <w:p w14:paraId="74159FA9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70</w:t>
            </w:r>
          </w:p>
        </w:tc>
        <w:tc>
          <w:tcPr>
            <w:tcW w:w="1140" w:type="dxa"/>
            <w:vAlign w:val="center"/>
          </w:tcPr>
          <w:p w14:paraId="7C9B13F9" w14:textId="77777777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00%</w:t>
            </w:r>
          </w:p>
        </w:tc>
        <w:tc>
          <w:tcPr>
            <w:tcW w:w="1035" w:type="dxa"/>
            <w:vAlign w:val="center"/>
          </w:tcPr>
          <w:p w14:paraId="645A21C7" w14:textId="4F6FE89C" w:rsidR="00DD5A55" w:rsidRDefault="00DD5A55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 w:rsidRPr="003A29C8">
              <w:rPr>
                <w:rFonts w:ascii="Times New Roman" w:hAnsi="Times New Roman" w:hint="eastAsia"/>
                <w:bCs/>
                <w:color w:val="FF0000"/>
                <w:szCs w:val="21"/>
              </w:rPr>
              <w:t>2</w:t>
            </w:r>
            <w:r w:rsidRPr="003A29C8">
              <w:rPr>
                <w:rFonts w:ascii="Times New Roman" w:hAnsi="Times New Roman"/>
                <w:bCs/>
                <w:color w:val="FF0000"/>
                <w:szCs w:val="21"/>
              </w:rPr>
              <w:t>696</w:t>
            </w:r>
            <w:r w:rsidRPr="003A29C8">
              <w:rPr>
                <w:rFonts w:ascii="Times New Roman" w:hAnsi="Times New Roman" w:hint="eastAsia"/>
                <w:bCs/>
                <w:color w:val="FF0000"/>
                <w:szCs w:val="21"/>
              </w:rPr>
              <w:t>+</w:t>
            </w:r>
            <w:r w:rsidRPr="003A29C8">
              <w:rPr>
                <w:rFonts w:ascii="Times New Roman" w:hAnsi="Times New Roman"/>
                <w:bCs/>
                <w:color w:val="FF0000"/>
                <w:szCs w:val="21"/>
              </w:rPr>
              <w:t>30</w:t>
            </w:r>
            <w:r w:rsidRPr="003A29C8">
              <w:rPr>
                <w:rFonts w:ascii="Times New Roman" w:hAnsi="Times New Roman" w:hint="eastAsia"/>
                <w:bCs/>
                <w:color w:val="FF0000"/>
                <w:szCs w:val="21"/>
              </w:rPr>
              <w:t>w</w:t>
            </w:r>
          </w:p>
        </w:tc>
        <w:tc>
          <w:tcPr>
            <w:tcW w:w="750" w:type="dxa"/>
            <w:vAlign w:val="center"/>
          </w:tcPr>
          <w:p w14:paraId="70CEC5E7" w14:textId="69A6F3D7" w:rsidR="00DD5A55" w:rsidRDefault="00AE4750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35</w:t>
            </w:r>
          </w:p>
        </w:tc>
        <w:tc>
          <w:tcPr>
            <w:tcW w:w="855" w:type="dxa"/>
            <w:vAlign w:val="center"/>
          </w:tcPr>
          <w:p w14:paraId="478B1D5D" w14:textId="1AA1F069" w:rsidR="00DD5A55" w:rsidRDefault="00AE4750" w:rsidP="00466A2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20.59</w:t>
            </w:r>
            <w:r w:rsidR="00DD5A55">
              <w:rPr>
                <w:rFonts w:ascii="Times New Roman" w:hAnsi="Times New Roman" w:hint="eastAsia"/>
                <w:bCs/>
                <w:szCs w:val="21"/>
              </w:rPr>
              <w:t>%</w:t>
            </w:r>
          </w:p>
        </w:tc>
        <w:tc>
          <w:tcPr>
            <w:tcW w:w="829" w:type="dxa"/>
            <w:vAlign w:val="center"/>
          </w:tcPr>
          <w:p w14:paraId="3EF248BC" w14:textId="4614FC01" w:rsidR="00DD5A55" w:rsidRDefault="00AE4750" w:rsidP="00DD5A55">
            <w:pPr>
              <w:spacing w:line="240" w:lineRule="exac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456</w:t>
            </w:r>
            <w:r w:rsidR="00DD5A55">
              <w:rPr>
                <w:rFonts w:ascii="Times New Roman" w:hAnsi="Times New Roman" w:hint="eastAsia"/>
                <w:bCs/>
                <w:szCs w:val="21"/>
              </w:rPr>
              <w:t>+3</w:t>
            </w:r>
            <w:r>
              <w:rPr>
                <w:rFonts w:ascii="Times New Roman" w:hAnsi="Times New Roman"/>
                <w:bCs/>
                <w:szCs w:val="21"/>
              </w:rPr>
              <w:t>0</w:t>
            </w:r>
            <w:r w:rsidR="00DD5A55">
              <w:rPr>
                <w:rFonts w:ascii="Times New Roman" w:hAnsi="Times New Roman" w:hint="eastAsia"/>
                <w:bCs/>
                <w:szCs w:val="21"/>
              </w:rPr>
              <w:t>W</w:t>
            </w:r>
          </w:p>
        </w:tc>
      </w:tr>
    </w:tbl>
    <w:p w14:paraId="7BBC2B33" w14:textId="77777777" w:rsidR="00550FE4" w:rsidRDefault="00550FE4">
      <w:pPr>
        <w:spacing w:line="360" w:lineRule="auto"/>
        <w:rPr>
          <w:rFonts w:ascii="宋体" w:hAnsi="宋体"/>
          <w:b/>
          <w:sz w:val="24"/>
        </w:rPr>
      </w:pPr>
    </w:p>
    <w:p w14:paraId="7CD2321E" w14:textId="77777777" w:rsidR="00550FE4" w:rsidRDefault="00550FE4">
      <w:pPr>
        <w:spacing w:line="360" w:lineRule="auto"/>
        <w:rPr>
          <w:rFonts w:ascii="宋体" w:hAnsi="宋体"/>
          <w:b/>
          <w:sz w:val="24"/>
        </w:rPr>
      </w:pPr>
    </w:p>
    <w:p w14:paraId="26D9AD00" w14:textId="77777777" w:rsidR="00550FE4" w:rsidRDefault="00550FE4">
      <w:pPr>
        <w:spacing w:line="360" w:lineRule="auto"/>
        <w:rPr>
          <w:rFonts w:ascii="宋体" w:hAnsi="宋体"/>
          <w:b/>
          <w:sz w:val="24"/>
        </w:rPr>
      </w:pPr>
    </w:p>
    <w:p w14:paraId="07CE9579" w14:textId="77777777" w:rsidR="00550FE4" w:rsidRDefault="00550FE4">
      <w:pPr>
        <w:spacing w:line="360" w:lineRule="auto"/>
        <w:rPr>
          <w:rFonts w:ascii="宋体" w:hAnsi="宋体"/>
          <w:b/>
          <w:sz w:val="24"/>
        </w:rPr>
      </w:pPr>
    </w:p>
    <w:p w14:paraId="36216294" w14:textId="4CABBB50" w:rsidR="009A5E64" w:rsidRPr="00147B54" w:rsidRDefault="00724FDC">
      <w:pPr>
        <w:spacing w:line="360" w:lineRule="auto"/>
        <w:rPr>
          <w:rFonts w:ascii="宋体" w:hAnsi="宋体"/>
          <w:b/>
          <w:sz w:val="24"/>
        </w:rPr>
      </w:pPr>
      <w:r w:rsidRPr="00B124F0">
        <w:rPr>
          <w:rFonts w:ascii="宋体" w:hAnsi="宋体" w:hint="eastAsia"/>
          <w:b/>
          <w:sz w:val="24"/>
        </w:rPr>
        <w:lastRenderedPageBreak/>
        <w:t>八、</w:t>
      </w:r>
      <w:r w:rsidR="008D4564" w:rsidRPr="00B124F0">
        <w:rPr>
          <w:rFonts w:ascii="宋体" w:hAnsi="宋体" w:hint="eastAsia"/>
          <w:b/>
          <w:sz w:val="24"/>
        </w:rPr>
        <w:t>主要课程与毕业要求关系矩阵</w:t>
      </w:r>
      <w:r w:rsidR="00147B54">
        <w:rPr>
          <w:rFonts w:ascii="宋体" w:hAnsi="宋体" w:hint="eastAsia"/>
          <w:b/>
          <w:sz w:val="24"/>
        </w:rPr>
        <w:t>（见附件）</w:t>
      </w:r>
    </w:p>
    <w:p w14:paraId="39CF9910" w14:textId="77777777" w:rsidR="009A5E64" w:rsidRPr="00B124F0" w:rsidRDefault="00724FD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九、教学进程表（见附件）</w:t>
      </w:r>
    </w:p>
    <w:p w14:paraId="6C2FD7B9" w14:textId="77777777" w:rsidR="009A5E64" w:rsidRPr="00B124F0" w:rsidRDefault="00724FD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B124F0">
        <w:rPr>
          <w:rFonts w:ascii="宋体" w:hAnsi="宋体" w:hint="eastAsia"/>
          <w:b/>
          <w:bCs/>
          <w:sz w:val="24"/>
          <w:szCs w:val="24"/>
        </w:rPr>
        <w:t>十、</w:t>
      </w:r>
      <w:r w:rsidR="008D4564" w:rsidRPr="00B124F0">
        <w:rPr>
          <w:rFonts w:ascii="宋体" w:hAnsi="宋体" w:hint="eastAsia"/>
          <w:b/>
          <w:bCs/>
          <w:sz w:val="24"/>
          <w:szCs w:val="24"/>
        </w:rPr>
        <w:t>主要课程拓扑图</w:t>
      </w:r>
      <w:r w:rsidRPr="00B124F0">
        <w:rPr>
          <w:rFonts w:ascii="宋体" w:hAnsi="宋体" w:hint="eastAsia"/>
          <w:b/>
          <w:bCs/>
          <w:sz w:val="24"/>
          <w:szCs w:val="24"/>
        </w:rPr>
        <w:t>（见附件）</w:t>
      </w:r>
    </w:p>
    <w:p w14:paraId="0273B70B" w14:textId="77777777" w:rsidR="009A5E64" w:rsidRPr="00B124F0" w:rsidRDefault="00724FDC">
      <w:pPr>
        <w:rPr>
          <w:b/>
        </w:rPr>
      </w:pPr>
      <w:r w:rsidRPr="00B124F0">
        <w:rPr>
          <w:noProof/>
        </w:rPr>
        <w:drawing>
          <wp:anchor distT="0" distB="0" distL="114300" distR="114300" simplePos="0" relativeHeight="251660288" behindDoc="1" locked="0" layoutInCell="1" allowOverlap="1" wp14:anchorId="51694B1B" wp14:editId="4F733D99">
            <wp:simplePos x="0" y="0"/>
            <wp:positionH relativeFrom="column">
              <wp:posOffset>822325</wp:posOffset>
            </wp:positionH>
            <wp:positionV relativeFrom="paragraph">
              <wp:posOffset>265430</wp:posOffset>
            </wp:positionV>
            <wp:extent cx="592455" cy="508000"/>
            <wp:effectExtent l="0" t="0" r="4445" b="0"/>
            <wp:wrapTight wrapText="bothSides">
              <wp:wrapPolygon edited="0">
                <wp:start x="463" y="540"/>
                <wp:lineTo x="0" y="2160"/>
                <wp:lineTo x="0" y="21060"/>
                <wp:lineTo x="21299" y="21060"/>
                <wp:lineTo x="21299" y="1080"/>
                <wp:lineTo x="18521" y="540"/>
                <wp:lineTo x="463" y="540"/>
              </wp:wrapPolygon>
            </wp:wrapTight>
            <wp:docPr id="2" name="图片 3" descr="0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04-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41C497" w14:textId="77777777" w:rsidR="009A5E64" w:rsidRPr="00B124F0" w:rsidRDefault="00724FDC">
      <w:pPr>
        <w:rPr>
          <w:b/>
        </w:rPr>
      </w:pPr>
      <w:r w:rsidRPr="00B124F0">
        <w:rPr>
          <w:rFonts w:hint="eastAsia"/>
          <w:b/>
        </w:rPr>
        <w:t>院长：</w:t>
      </w:r>
      <w:r w:rsidRPr="00B124F0">
        <w:rPr>
          <w:rFonts w:hint="eastAsia"/>
          <w:b/>
        </w:rPr>
        <w:t xml:space="preserve">                     </w:t>
      </w:r>
      <w:r w:rsidRPr="00B124F0">
        <w:rPr>
          <w:b/>
        </w:rPr>
        <w:t xml:space="preserve">  </w:t>
      </w:r>
      <w:r w:rsidRPr="00B124F0">
        <w:rPr>
          <w:rFonts w:hint="eastAsia"/>
          <w:b/>
        </w:rPr>
        <w:t>教学副院长：</w:t>
      </w:r>
      <w:r w:rsidRPr="00B124F0">
        <w:rPr>
          <w:rFonts w:hint="eastAsia"/>
          <w:b/>
        </w:rPr>
        <w:t xml:space="preserve">  </w:t>
      </w:r>
      <w:r w:rsidRPr="00B124F0">
        <w:rPr>
          <w:rFonts w:hint="eastAsia"/>
          <w:b/>
          <w:noProof/>
        </w:rPr>
        <w:drawing>
          <wp:inline distT="0" distB="0" distL="0" distR="0" wp14:anchorId="130EFAEA" wp14:editId="40BC9ECD">
            <wp:extent cx="746125" cy="379730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210" cy="38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4F0">
        <w:rPr>
          <w:rFonts w:hint="eastAsia"/>
          <w:b/>
        </w:rPr>
        <w:t xml:space="preserve">    </w:t>
      </w:r>
      <w:r w:rsidRPr="00B124F0">
        <w:rPr>
          <w:rFonts w:hint="eastAsia"/>
          <w:b/>
        </w:rPr>
        <w:t>专业负责人：</w:t>
      </w:r>
      <w:r w:rsidRPr="00B124F0">
        <w:rPr>
          <w:b/>
          <w:noProof/>
        </w:rPr>
        <w:drawing>
          <wp:inline distT="0" distB="0" distL="0" distR="0" wp14:anchorId="1F24F65E" wp14:editId="680C2A18">
            <wp:extent cx="642620" cy="42354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187" cy="426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91B0F" w14:textId="1F4C1CFB" w:rsidR="009A5E64" w:rsidRPr="00B124F0" w:rsidRDefault="00724FDC">
      <w:pPr>
        <w:rPr>
          <w:b/>
        </w:rPr>
      </w:pPr>
      <w:r w:rsidRPr="00B124F0">
        <w:rPr>
          <w:rFonts w:hint="eastAsia"/>
          <w:b/>
        </w:rPr>
        <w:t xml:space="preserve">                               </w:t>
      </w:r>
    </w:p>
    <w:sectPr w:rsidR="009A5E64" w:rsidRPr="00B124F0" w:rsidSect="00550FE4">
      <w:footerReference w:type="default" r:id="rId12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1B20D" w14:textId="77777777" w:rsidR="005F7D6E" w:rsidRDefault="005F7D6E">
      <w:r>
        <w:separator/>
      </w:r>
    </w:p>
  </w:endnote>
  <w:endnote w:type="continuationSeparator" w:id="0">
    <w:p w14:paraId="2D29A035" w14:textId="77777777" w:rsidR="005F7D6E" w:rsidRDefault="005F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404893"/>
      <w:showingPlcHdr/>
    </w:sdtPr>
    <w:sdtContent>
      <w:p w14:paraId="60834599" w14:textId="77777777" w:rsidR="00B124F0" w:rsidRDefault="00B124F0">
        <w:pPr>
          <w:pStyle w:val="ad"/>
          <w:jc w:val="center"/>
        </w:pPr>
        <w:r>
          <w:t xml:space="preserve">     </w:t>
        </w:r>
      </w:p>
    </w:sdtContent>
  </w:sdt>
  <w:p w14:paraId="2711F2F3" w14:textId="77777777" w:rsidR="00B124F0" w:rsidRDefault="00B124F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95BD" w14:textId="77777777" w:rsidR="005F7D6E" w:rsidRDefault="005F7D6E">
      <w:r>
        <w:separator/>
      </w:r>
    </w:p>
  </w:footnote>
  <w:footnote w:type="continuationSeparator" w:id="0">
    <w:p w14:paraId="00B3AA52" w14:textId="77777777" w:rsidR="005F7D6E" w:rsidRDefault="005F7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77B"/>
    <w:rsid w:val="00003FF1"/>
    <w:rsid w:val="00025560"/>
    <w:rsid w:val="000300A6"/>
    <w:rsid w:val="00035EE7"/>
    <w:rsid w:val="00040958"/>
    <w:rsid w:val="0004441F"/>
    <w:rsid w:val="00045009"/>
    <w:rsid w:val="000516C6"/>
    <w:rsid w:val="00072F5D"/>
    <w:rsid w:val="0007585D"/>
    <w:rsid w:val="000A3710"/>
    <w:rsid w:val="000B1686"/>
    <w:rsid w:val="000B1AC2"/>
    <w:rsid w:val="000B1CE4"/>
    <w:rsid w:val="000C2081"/>
    <w:rsid w:val="000C4FCA"/>
    <w:rsid w:val="000C6CBE"/>
    <w:rsid w:val="000E5C50"/>
    <w:rsid w:val="000E68BF"/>
    <w:rsid w:val="0010268A"/>
    <w:rsid w:val="00105F56"/>
    <w:rsid w:val="0011121F"/>
    <w:rsid w:val="00116A8E"/>
    <w:rsid w:val="00130288"/>
    <w:rsid w:val="0013753D"/>
    <w:rsid w:val="001417BF"/>
    <w:rsid w:val="00147B54"/>
    <w:rsid w:val="001571EC"/>
    <w:rsid w:val="0017608C"/>
    <w:rsid w:val="00196F60"/>
    <w:rsid w:val="001A4B4E"/>
    <w:rsid w:val="00200357"/>
    <w:rsid w:val="00204C73"/>
    <w:rsid w:val="00210E82"/>
    <w:rsid w:val="00212F9C"/>
    <w:rsid w:val="00217ABC"/>
    <w:rsid w:val="00226CF3"/>
    <w:rsid w:val="00250AA5"/>
    <w:rsid w:val="00257319"/>
    <w:rsid w:val="00261493"/>
    <w:rsid w:val="002721A9"/>
    <w:rsid w:val="002768A4"/>
    <w:rsid w:val="00291BB3"/>
    <w:rsid w:val="00291CF1"/>
    <w:rsid w:val="002A65D3"/>
    <w:rsid w:val="002A78F5"/>
    <w:rsid w:val="002B3492"/>
    <w:rsid w:val="002C7784"/>
    <w:rsid w:val="002D4976"/>
    <w:rsid w:val="002D5910"/>
    <w:rsid w:val="002E7F62"/>
    <w:rsid w:val="002F47A8"/>
    <w:rsid w:val="002F5673"/>
    <w:rsid w:val="003005AB"/>
    <w:rsid w:val="003008A9"/>
    <w:rsid w:val="00313FBD"/>
    <w:rsid w:val="003425F2"/>
    <w:rsid w:val="00342847"/>
    <w:rsid w:val="00345DD4"/>
    <w:rsid w:val="00356EF5"/>
    <w:rsid w:val="0036465A"/>
    <w:rsid w:val="0036644A"/>
    <w:rsid w:val="003702D9"/>
    <w:rsid w:val="00375195"/>
    <w:rsid w:val="00380898"/>
    <w:rsid w:val="00381952"/>
    <w:rsid w:val="00391044"/>
    <w:rsid w:val="003918F4"/>
    <w:rsid w:val="003A29C8"/>
    <w:rsid w:val="003A5183"/>
    <w:rsid w:val="003B03D0"/>
    <w:rsid w:val="003C7145"/>
    <w:rsid w:val="003C7858"/>
    <w:rsid w:val="003D65C9"/>
    <w:rsid w:val="003E4F5C"/>
    <w:rsid w:val="003E6DA4"/>
    <w:rsid w:val="003F2605"/>
    <w:rsid w:val="003F2813"/>
    <w:rsid w:val="0040120D"/>
    <w:rsid w:val="004263B7"/>
    <w:rsid w:val="00427A98"/>
    <w:rsid w:val="00427D0F"/>
    <w:rsid w:val="004414EF"/>
    <w:rsid w:val="004451C3"/>
    <w:rsid w:val="0044535D"/>
    <w:rsid w:val="004471B4"/>
    <w:rsid w:val="00466102"/>
    <w:rsid w:val="00466A25"/>
    <w:rsid w:val="00484E37"/>
    <w:rsid w:val="00490AFB"/>
    <w:rsid w:val="004A071B"/>
    <w:rsid w:val="004B5160"/>
    <w:rsid w:val="004C188E"/>
    <w:rsid w:val="004C2742"/>
    <w:rsid w:val="004D1A89"/>
    <w:rsid w:val="004D2993"/>
    <w:rsid w:val="004D3126"/>
    <w:rsid w:val="004D655F"/>
    <w:rsid w:val="004E5972"/>
    <w:rsid w:val="004F7839"/>
    <w:rsid w:val="005121CB"/>
    <w:rsid w:val="00513461"/>
    <w:rsid w:val="00521CCA"/>
    <w:rsid w:val="00524B85"/>
    <w:rsid w:val="005314EA"/>
    <w:rsid w:val="00532B34"/>
    <w:rsid w:val="00532F79"/>
    <w:rsid w:val="00546D2E"/>
    <w:rsid w:val="00550FE4"/>
    <w:rsid w:val="00562D39"/>
    <w:rsid w:val="00566020"/>
    <w:rsid w:val="00566216"/>
    <w:rsid w:val="00566C7F"/>
    <w:rsid w:val="005736F8"/>
    <w:rsid w:val="00574CB5"/>
    <w:rsid w:val="005816BA"/>
    <w:rsid w:val="005967F0"/>
    <w:rsid w:val="005A2629"/>
    <w:rsid w:val="005B775A"/>
    <w:rsid w:val="005C102A"/>
    <w:rsid w:val="005F7D6E"/>
    <w:rsid w:val="00603823"/>
    <w:rsid w:val="00607F86"/>
    <w:rsid w:val="00613AAE"/>
    <w:rsid w:val="00624248"/>
    <w:rsid w:val="0064452C"/>
    <w:rsid w:val="00654C61"/>
    <w:rsid w:val="00665204"/>
    <w:rsid w:val="00673E80"/>
    <w:rsid w:val="0067505A"/>
    <w:rsid w:val="006752B2"/>
    <w:rsid w:val="00697DB2"/>
    <w:rsid w:val="006A56DF"/>
    <w:rsid w:val="006B020E"/>
    <w:rsid w:val="006B440C"/>
    <w:rsid w:val="006E30A0"/>
    <w:rsid w:val="00724FDC"/>
    <w:rsid w:val="007417AE"/>
    <w:rsid w:val="00742C0D"/>
    <w:rsid w:val="007861A4"/>
    <w:rsid w:val="00795E3A"/>
    <w:rsid w:val="007A0FE2"/>
    <w:rsid w:val="007B3689"/>
    <w:rsid w:val="007B7517"/>
    <w:rsid w:val="007E7126"/>
    <w:rsid w:val="007F434B"/>
    <w:rsid w:val="00801326"/>
    <w:rsid w:val="0081242C"/>
    <w:rsid w:val="00832B38"/>
    <w:rsid w:val="00833D0B"/>
    <w:rsid w:val="0084235F"/>
    <w:rsid w:val="00844EAF"/>
    <w:rsid w:val="0085166E"/>
    <w:rsid w:val="0086008A"/>
    <w:rsid w:val="008740C2"/>
    <w:rsid w:val="00890183"/>
    <w:rsid w:val="008A011B"/>
    <w:rsid w:val="008A4969"/>
    <w:rsid w:val="008A5E08"/>
    <w:rsid w:val="008B2CFA"/>
    <w:rsid w:val="008B5746"/>
    <w:rsid w:val="008D4564"/>
    <w:rsid w:val="008D7332"/>
    <w:rsid w:val="008F0AEF"/>
    <w:rsid w:val="008F4DA4"/>
    <w:rsid w:val="00911054"/>
    <w:rsid w:val="00912B15"/>
    <w:rsid w:val="00920EF8"/>
    <w:rsid w:val="00924066"/>
    <w:rsid w:val="0093101B"/>
    <w:rsid w:val="00947921"/>
    <w:rsid w:val="00972A13"/>
    <w:rsid w:val="00987B11"/>
    <w:rsid w:val="00994BC3"/>
    <w:rsid w:val="009A5E64"/>
    <w:rsid w:val="009A6B84"/>
    <w:rsid w:val="009B590F"/>
    <w:rsid w:val="009B778A"/>
    <w:rsid w:val="009D04E6"/>
    <w:rsid w:val="009F0144"/>
    <w:rsid w:val="009F2B75"/>
    <w:rsid w:val="009F5C56"/>
    <w:rsid w:val="00A1065B"/>
    <w:rsid w:val="00A136EF"/>
    <w:rsid w:val="00A16104"/>
    <w:rsid w:val="00A23F9D"/>
    <w:rsid w:val="00A324A2"/>
    <w:rsid w:val="00A46FAC"/>
    <w:rsid w:val="00A60DEE"/>
    <w:rsid w:val="00A66833"/>
    <w:rsid w:val="00A76E86"/>
    <w:rsid w:val="00A87F0E"/>
    <w:rsid w:val="00AB7C6D"/>
    <w:rsid w:val="00AC5D4A"/>
    <w:rsid w:val="00AD1114"/>
    <w:rsid w:val="00AE0EAF"/>
    <w:rsid w:val="00AE4750"/>
    <w:rsid w:val="00AF2454"/>
    <w:rsid w:val="00B124F0"/>
    <w:rsid w:val="00B14781"/>
    <w:rsid w:val="00B23C81"/>
    <w:rsid w:val="00B27A95"/>
    <w:rsid w:val="00B3150F"/>
    <w:rsid w:val="00B459EB"/>
    <w:rsid w:val="00B46DD0"/>
    <w:rsid w:val="00B55CE8"/>
    <w:rsid w:val="00B55EFD"/>
    <w:rsid w:val="00B7474E"/>
    <w:rsid w:val="00B80BF9"/>
    <w:rsid w:val="00B8153F"/>
    <w:rsid w:val="00B85370"/>
    <w:rsid w:val="00BB0408"/>
    <w:rsid w:val="00BB4FAB"/>
    <w:rsid w:val="00BD7F82"/>
    <w:rsid w:val="00BF7152"/>
    <w:rsid w:val="00C129C6"/>
    <w:rsid w:val="00C14437"/>
    <w:rsid w:val="00C16100"/>
    <w:rsid w:val="00C27176"/>
    <w:rsid w:val="00C274A1"/>
    <w:rsid w:val="00C43782"/>
    <w:rsid w:val="00C579D1"/>
    <w:rsid w:val="00C64A07"/>
    <w:rsid w:val="00C74243"/>
    <w:rsid w:val="00C95453"/>
    <w:rsid w:val="00CB277B"/>
    <w:rsid w:val="00CB544B"/>
    <w:rsid w:val="00CC08FD"/>
    <w:rsid w:val="00CC6737"/>
    <w:rsid w:val="00D10568"/>
    <w:rsid w:val="00D10DEE"/>
    <w:rsid w:val="00D13337"/>
    <w:rsid w:val="00D13E61"/>
    <w:rsid w:val="00D5030D"/>
    <w:rsid w:val="00D541CD"/>
    <w:rsid w:val="00D67415"/>
    <w:rsid w:val="00D711C3"/>
    <w:rsid w:val="00D7220F"/>
    <w:rsid w:val="00D7726C"/>
    <w:rsid w:val="00D838C7"/>
    <w:rsid w:val="00D86E1C"/>
    <w:rsid w:val="00DA3C99"/>
    <w:rsid w:val="00DB6100"/>
    <w:rsid w:val="00DC4872"/>
    <w:rsid w:val="00DD5A55"/>
    <w:rsid w:val="00DD6FBF"/>
    <w:rsid w:val="00DE5537"/>
    <w:rsid w:val="00DF7143"/>
    <w:rsid w:val="00E0027F"/>
    <w:rsid w:val="00E03495"/>
    <w:rsid w:val="00E040A6"/>
    <w:rsid w:val="00E11F32"/>
    <w:rsid w:val="00E14240"/>
    <w:rsid w:val="00E14CD3"/>
    <w:rsid w:val="00E1716E"/>
    <w:rsid w:val="00E20F34"/>
    <w:rsid w:val="00E21F5C"/>
    <w:rsid w:val="00E30026"/>
    <w:rsid w:val="00E34922"/>
    <w:rsid w:val="00E3772E"/>
    <w:rsid w:val="00E4318C"/>
    <w:rsid w:val="00E46182"/>
    <w:rsid w:val="00E62093"/>
    <w:rsid w:val="00E7091E"/>
    <w:rsid w:val="00EA1BC2"/>
    <w:rsid w:val="00EB04A3"/>
    <w:rsid w:val="00EB19F9"/>
    <w:rsid w:val="00EB5305"/>
    <w:rsid w:val="00EB74EC"/>
    <w:rsid w:val="00EC7413"/>
    <w:rsid w:val="00EC75FC"/>
    <w:rsid w:val="00ED08A0"/>
    <w:rsid w:val="00ED3E1B"/>
    <w:rsid w:val="00ED4575"/>
    <w:rsid w:val="00ED550B"/>
    <w:rsid w:val="00EE69FF"/>
    <w:rsid w:val="00EE743D"/>
    <w:rsid w:val="00EF64DB"/>
    <w:rsid w:val="00F257AD"/>
    <w:rsid w:val="00F26AA5"/>
    <w:rsid w:val="00F40DD7"/>
    <w:rsid w:val="00F517C2"/>
    <w:rsid w:val="00F5683A"/>
    <w:rsid w:val="00F65229"/>
    <w:rsid w:val="00F81AF3"/>
    <w:rsid w:val="00F857DF"/>
    <w:rsid w:val="00FB19D6"/>
    <w:rsid w:val="00FB56E6"/>
    <w:rsid w:val="00FC7DEF"/>
    <w:rsid w:val="00FD2640"/>
    <w:rsid w:val="00FD2685"/>
    <w:rsid w:val="00FE3082"/>
    <w:rsid w:val="01950BF8"/>
    <w:rsid w:val="084E57A7"/>
    <w:rsid w:val="11883800"/>
    <w:rsid w:val="14176C8D"/>
    <w:rsid w:val="26A709CC"/>
    <w:rsid w:val="28BC75B7"/>
    <w:rsid w:val="41AD3C4C"/>
    <w:rsid w:val="48890DDC"/>
    <w:rsid w:val="4AB260B2"/>
    <w:rsid w:val="4B9D3907"/>
    <w:rsid w:val="5ACE0177"/>
    <w:rsid w:val="5F1A6384"/>
    <w:rsid w:val="768D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1E6235D"/>
  <w15:docId w15:val="{B6962B17-4349-4F56-BEC2-48046EF4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2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11121F"/>
    <w:pPr>
      <w:ind w:left="120"/>
      <w:jc w:val="left"/>
      <w:outlineLvl w:val="0"/>
    </w:pPr>
    <w:rPr>
      <w:rFonts w:ascii="宋体" w:eastAsia="宋体" w:hAnsi="宋体" w:cs="Times New Roman"/>
      <w:b/>
      <w:bCs/>
      <w:kern w:val="0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11121F"/>
    <w:pPr>
      <w:ind w:left="2754"/>
      <w:jc w:val="left"/>
      <w:outlineLvl w:val="1"/>
    </w:pPr>
    <w:rPr>
      <w:rFonts w:ascii="Arial Unicode MS" w:eastAsia="Arial Unicode MS" w:hAnsi="Arial Unicode MS" w:cs="Times New Roman"/>
      <w:kern w:val="0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11121F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uiPriority w:val="1"/>
    <w:qFormat/>
    <w:rsid w:val="0011121F"/>
    <w:pPr>
      <w:ind w:left="120"/>
      <w:jc w:val="left"/>
      <w:outlineLvl w:val="3"/>
    </w:pPr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1"/>
    <w:unhideWhenUsed/>
    <w:qFormat/>
    <w:rsid w:val="0011121F"/>
    <w:pPr>
      <w:keepNext/>
      <w:keepLines/>
      <w:spacing w:before="280" w:after="290" w:line="376" w:lineRule="auto"/>
      <w:outlineLvl w:val="4"/>
    </w:pPr>
    <w:rPr>
      <w:rFonts w:ascii="等线" w:eastAsia="等线" w:hAnsi="等线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rsid w:val="0011121F"/>
    <w:pPr>
      <w:jc w:val="left"/>
    </w:pPr>
  </w:style>
  <w:style w:type="paragraph" w:styleId="a5">
    <w:name w:val="Body Text"/>
    <w:basedOn w:val="a"/>
    <w:link w:val="a6"/>
    <w:qFormat/>
    <w:rsid w:val="0011121F"/>
    <w:pPr>
      <w:spacing w:before="53"/>
      <w:ind w:left="120"/>
      <w:jc w:val="left"/>
    </w:pPr>
    <w:rPr>
      <w:rFonts w:ascii="宋体" w:eastAsia="宋体" w:hAnsi="宋体" w:cs="Times New Roman"/>
      <w:kern w:val="0"/>
      <w:sz w:val="24"/>
      <w:szCs w:val="24"/>
      <w:lang w:eastAsia="en-US"/>
    </w:rPr>
  </w:style>
  <w:style w:type="paragraph" w:styleId="a7">
    <w:name w:val="Plain Text"/>
    <w:basedOn w:val="a"/>
    <w:link w:val="a8"/>
    <w:qFormat/>
    <w:rsid w:val="0011121F"/>
    <w:rPr>
      <w:rFonts w:ascii="宋体" w:eastAsia="宋体" w:hAnsi="Courier New" w:cs="Courier New"/>
      <w:szCs w:val="21"/>
    </w:rPr>
  </w:style>
  <w:style w:type="paragraph" w:styleId="a9">
    <w:name w:val="Date"/>
    <w:basedOn w:val="a"/>
    <w:next w:val="a"/>
    <w:link w:val="aa"/>
    <w:uiPriority w:val="99"/>
    <w:unhideWhenUsed/>
    <w:qFormat/>
    <w:rsid w:val="0011121F"/>
    <w:pPr>
      <w:ind w:leftChars="2500" w:left="100"/>
    </w:pPr>
    <w:rPr>
      <w:rFonts w:ascii="等线" w:eastAsia="等线" w:hAnsi="等线" w:cs="Times New Roman"/>
    </w:rPr>
  </w:style>
  <w:style w:type="paragraph" w:styleId="ab">
    <w:name w:val="Balloon Text"/>
    <w:basedOn w:val="a"/>
    <w:link w:val="ac"/>
    <w:uiPriority w:val="99"/>
    <w:unhideWhenUsed/>
    <w:qFormat/>
    <w:rsid w:val="0011121F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rsid w:val="00111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nhideWhenUsed/>
    <w:qFormat/>
    <w:rsid w:val="00111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Body Text 2"/>
    <w:basedOn w:val="a"/>
    <w:link w:val="210"/>
    <w:qFormat/>
    <w:rsid w:val="0011121F"/>
    <w:pPr>
      <w:spacing w:after="120" w:line="480" w:lineRule="auto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0"/>
    <w:uiPriority w:val="99"/>
    <w:unhideWhenUsed/>
    <w:qFormat/>
    <w:rsid w:val="001112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Normal (Web)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等线" w:hAnsi="宋体" w:cs="宋体"/>
      <w:color w:val="000000"/>
      <w:kern w:val="0"/>
      <w:sz w:val="18"/>
      <w:szCs w:val="18"/>
    </w:rPr>
  </w:style>
  <w:style w:type="paragraph" w:styleId="af2">
    <w:name w:val="annotation subject"/>
    <w:basedOn w:val="a3"/>
    <w:next w:val="a3"/>
    <w:link w:val="af3"/>
    <w:unhideWhenUsed/>
    <w:qFormat/>
    <w:rsid w:val="0011121F"/>
    <w:rPr>
      <w:b/>
      <w:bCs/>
    </w:rPr>
  </w:style>
  <w:style w:type="table" w:styleId="af4">
    <w:name w:val="Table Grid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11121F"/>
  </w:style>
  <w:style w:type="character" w:styleId="af6">
    <w:name w:val="FollowedHyperlink"/>
    <w:basedOn w:val="a0"/>
    <w:uiPriority w:val="99"/>
    <w:unhideWhenUsed/>
    <w:qFormat/>
    <w:rsid w:val="0011121F"/>
    <w:rPr>
      <w:color w:val="800080"/>
      <w:u w:val="single"/>
    </w:rPr>
  </w:style>
  <w:style w:type="character" w:styleId="af7">
    <w:name w:val="Hyperlink"/>
    <w:basedOn w:val="a0"/>
    <w:uiPriority w:val="99"/>
    <w:unhideWhenUsed/>
    <w:qFormat/>
    <w:rsid w:val="0011121F"/>
    <w:rPr>
      <w:color w:val="0000FF" w:themeColor="hyperlink"/>
      <w:u w:val="single"/>
    </w:rPr>
  </w:style>
  <w:style w:type="character" w:styleId="af8">
    <w:name w:val="annotation reference"/>
    <w:basedOn w:val="a0"/>
    <w:unhideWhenUsed/>
    <w:qFormat/>
    <w:rsid w:val="0011121F"/>
    <w:rPr>
      <w:sz w:val="21"/>
      <w:szCs w:val="21"/>
    </w:rPr>
  </w:style>
  <w:style w:type="character" w:customStyle="1" w:styleId="a4">
    <w:name w:val="批注文字 字符"/>
    <w:basedOn w:val="a0"/>
    <w:link w:val="a3"/>
    <w:qFormat/>
    <w:rsid w:val="0011121F"/>
  </w:style>
  <w:style w:type="character" w:customStyle="1" w:styleId="af3">
    <w:name w:val="批注主题 字符"/>
    <w:basedOn w:val="a4"/>
    <w:link w:val="af2"/>
    <w:uiPriority w:val="99"/>
    <w:semiHidden/>
    <w:qFormat/>
    <w:rsid w:val="0011121F"/>
    <w:rPr>
      <w:b/>
      <w:bCs/>
    </w:rPr>
  </w:style>
  <w:style w:type="character" w:customStyle="1" w:styleId="ac">
    <w:name w:val="批注框文本 字符"/>
    <w:basedOn w:val="a0"/>
    <w:link w:val="ab"/>
    <w:uiPriority w:val="99"/>
    <w:qFormat/>
    <w:rsid w:val="0011121F"/>
    <w:rPr>
      <w:sz w:val="18"/>
      <w:szCs w:val="18"/>
    </w:rPr>
  </w:style>
  <w:style w:type="character" w:customStyle="1" w:styleId="af0">
    <w:name w:val="页眉 字符"/>
    <w:basedOn w:val="a0"/>
    <w:link w:val="af"/>
    <w:qFormat/>
    <w:rsid w:val="0011121F"/>
    <w:rPr>
      <w:sz w:val="18"/>
      <w:szCs w:val="18"/>
    </w:rPr>
  </w:style>
  <w:style w:type="character" w:customStyle="1" w:styleId="ae">
    <w:name w:val="页脚 字符"/>
    <w:basedOn w:val="a0"/>
    <w:link w:val="ad"/>
    <w:qFormat/>
    <w:rsid w:val="0011121F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11121F"/>
    <w:rPr>
      <w:rFonts w:ascii="宋体" w:eastAsia="宋体" w:hAnsi="宋体" w:cs="Times New Roman"/>
      <w:b/>
      <w:bCs/>
      <w:kern w:val="0"/>
      <w:sz w:val="32"/>
      <w:szCs w:val="32"/>
      <w:lang w:eastAsia="en-US"/>
    </w:rPr>
  </w:style>
  <w:style w:type="character" w:customStyle="1" w:styleId="20">
    <w:name w:val="标题 2 字符"/>
    <w:basedOn w:val="a0"/>
    <w:link w:val="2"/>
    <w:qFormat/>
    <w:rsid w:val="0011121F"/>
    <w:rPr>
      <w:rFonts w:ascii="Arial Unicode MS" w:eastAsia="Arial Unicode MS" w:hAnsi="Arial Unicode MS" w:cs="Times New Roman"/>
      <w:kern w:val="0"/>
      <w:sz w:val="32"/>
      <w:szCs w:val="32"/>
      <w:lang w:eastAsia="en-US"/>
    </w:rPr>
  </w:style>
  <w:style w:type="character" w:customStyle="1" w:styleId="30">
    <w:name w:val="标题 3 字符"/>
    <w:basedOn w:val="a0"/>
    <w:link w:val="3"/>
    <w:qFormat/>
    <w:rsid w:val="0011121F"/>
    <w:rPr>
      <w:rFonts w:ascii="Times New Roman" w:eastAsia="宋体" w:hAnsi="Times New Roman" w:cs="Times New Roman"/>
      <w:b/>
      <w:sz w:val="32"/>
      <w:szCs w:val="20"/>
    </w:rPr>
  </w:style>
  <w:style w:type="character" w:customStyle="1" w:styleId="40">
    <w:name w:val="标题 4 字符"/>
    <w:basedOn w:val="a0"/>
    <w:link w:val="4"/>
    <w:uiPriority w:val="1"/>
    <w:qFormat/>
    <w:rsid w:val="0011121F"/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character" w:customStyle="1" w:styleId="50">
    <w:name w:val="标题 5 字符"/>
    <w:basedOn w:val="a0"/>
    <w:link w:val="5"/>
    <w:uiPriority w:val="1"/>
    <w:qFormat/>
    <w:rsid w:val="0011121F"/>
    <w:rPr>
      <w:rFonts w:ascii="等线" w:eastAsia="等线" w:hAnsi="等线" w:cs="Times New Roman"/>
      <w:b/>
      <w:bCs/>
      <w:sz w:val="28"/>
      <w:szCs w:val="28"/>
    </w:rPr>
  </w:style>
  <w:style w:type="character" w:customStyle="1" w:styleId="a6">
    <w:name w:val="正文文本 字符"/>
    <w:basedOn w:val="a0"/>
    <w:link w:val="a5"/>
    <w:qFormat/>
    <w:rsid w:val="0011121F"/>
    <w:rPr>
      <w:rFonts w:ascii="宋体" w:eastAsia="宋体" w:hAnsi="宋体" w:cs="Times New Roman"/>
      <w:kern w:val="0"/>
      <w:sz w:val="24"/>
      <w:szCs w:val="24"/>
      <w:lang w:eastAsia="en-US"/>
    </w:rPr>
  </w:style>
  <w:style w:type="character" w:customStyle="1" w:styleId="a8">
    <w:name w:val="纯文本 字符"/>
    <w:basedOn w:val="a0"/>
    <w:link w:val="a7"/>
    <w:qFormat/>
    <w:rsid w:val="0011121F"/>
    <w:rPr>
      <w:rFonts w:ascii="宋体" w:eastAsia="宋体" w:hAnsi="Courier New" w:cs="Courier New"/>
      <w:szCs w:val="21"/>
    </w:rPr>
  </w:style>
  <w:style w:type="character" w:customStyle="1" w:styleId="aa">
    <w:name w:val="日期 字符"/>
    <w:basedOn w:val="a0"/>
    <w:link w:val="a9"/>
    <w:uiPriority w:val="99"/>
    <w:qFormat/>
    <w:rsid w:val="0011121F"/>
    <w:rPr>
      <w:rFonts w:ascii="等线" w:eastAsia="等线" w:hAnsi="等线" w:cs="Times New Roman"/>
    </w:rPr>
  </w:style>
  <w:style w:type="character" w:customStyle="1" w:styleId="22">
    <w:name w:val="正文文本 2 字符"/>
    <w:basedOn w:val="a0"/>
    <w:uiPriority w:val="99"/>
    <w:semiHidden/>
    <w:qFormat/>
    <w:rsid w:val="0011121F"/>
  </w:style>
  <w:style w:type="character" w:customStyle="1" w:styleId="HTML0">
    <w:name w:val="HTML 预设格式 字符"/>
    <w:basedOn w:val="a0"/>
    <w:link w:val="HTML"/>
    <w:uiPriority w:val="99"/>
    <w:qFormat/>
    <w:rsid w:val="0011121F"/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1121F"/>
    <w:pPr>
      <w:jc w:val="left"/>
    </w:pPr>
    <w:rPr>
      <w:rFonts w:ascii="等线" w:eastAsia="等线" w:hAnsi="等线" w:cs="Times New Roman"/>
      <w:kern w:val="0"/>
      <w:sz w:val="22"/>
      <w:lang w:eastAsia="en-US"/>
    </w:rPr>
  </w:style>
  <w:style w:type="table" w:customStyle="1" w:styleId="TableNormal">
    <w:name w:val="Table Normal"/>
    <w:uiPriority w:val="2"/>
    <w:unhideWhenUsed/>
    <w:qFormat/>
    <w:rsid w:val="0011121F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a"/>
    <w:uiPriority w:val="1"/>
    <w:qFormat/>
    <w:rsid w:val="0011121F"/>
    <w:pPr>
      <w:jc w:val="left"/>
    </w:pPr>
    <w:rPr>
      <w:rFonts w:ascii="等线" w:eastAsia="等线" w:hAnsi="等线" w:cs="Times New Roman"/>
      <w:kern w:val="0"/>
      <w:sz w:val="22"/>
      <w:lang w:eastAsia="en-US"/>
    </w:rPr>
  </w:style>
  <w:style w:type="table" w:customStyle="1" w:styleId="12">
    <w:name w:val="网格型1"/>
    <w:basedOn w:val="a1"/>
    <w:uiPriority w:val="5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7">
    <w:name w:val="xl67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8">
    <w:name w:val="xl68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70">
    <w:name w:val="xl70"/>
    <w:basedOn w:val="a"/>
    <w:qFormat/>
    <w:rsid w:val="0011121F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table" w:customStyle="1" w:styleId="41">
    <w:name w:val="网格型4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uiPriority w:val="39"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36"/>
      <w:szCs w:val="36"/>
    </w:rPr>
  </w:style>
  <w:style w:type="paragraph" w:customStyle="1" w:styleId="font7">
    <w:name w:val="font7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font8">
    <w:name w:val="font8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font9">
    <w:name w:val="font9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rsid w:val="0011121F"/>
    <w:pPr>
      <w:widowControl/>
      <w:spacing w:before="100" w:beforeAutospacing="1" w:after="100" w:afterAutospacing="1"/>
      <w:jc w:val="right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xl64">
    <w:name w:val="xl64"/>
    <w:basedOn w:val="a"/>
    <w:qFormat/>
    <w:rsid w:val="0011121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宋体" w:hAnsi="Courier New" w:cs="Courier New"/>
      <w:kern w:val="0"/>
      <w:sz w:val="22"/>
    </w:rPr>
  </w:style>
  <w:style w:type="paragraph" w:customStyle="1" w:styleId="xl71">
    <w:name w:val="xl71"/>
    <w:basedOn w:val="a"/>
    <w:qFormat/>
    <w:rsid w:val="0011121F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rsid w:val="0011121F"/>
    <w:pPr>
      <w:widowControl/>
      <w:pBdr>
        <w:top w:val="single" w:sz="4" w:space="0" w:color="auto"/>
        <w:left w:val="single" w:sz="4" w:space="18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rsid w:val="0011121F"/>
    <w:pPr>
      <w:widowControl/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xl75">
    <w:name w:val="xl75"/>
    <w:basedOn w:val="a"/>
    <w:qFormat/>
    <w:rsid w:val="0011121F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xl76">
    <w:name w:val="xl76"/>
    <w:basedOn w:val="a"/>
    <w:qFormat/>
    <w:rsid w:val="0011121F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xl77">
    <w:name w:val="xl77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Courier New" w:eastAsia="宋体" w:hAnsi="Courier New" w:cs="Courier New"/>
      <w:kern w:val="0"/>
      <w:sz w:val="24"/>
      <w:szCs w:val="24"/>
    </w:rPr>
  </w:style>
  <w:style w:type="paragraph" w:customStyle="1" w:styleId="xl78">
    <w:name w:val="xl78"/>
    <w:basedOn w:val="a"/>
    <w:qFormat/>
    <w:rsid w:val="0011121F"/>
    <w:pPr>
      <w:widowControl/>
      <w:pBdr>
        <w:bottom w:val="double" w:sz="6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9">
    <w:name w:val="xl79"/>
    <w:basedOn w:val="a"/>
    <w:qFormat/>
    <w:rsid w:val="0011121F"/>
    <w:pPr>
      <w:widowControl/>
      <w:pBdr>
        <w:bottom w:val="double" w:sz="6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0">
    <w:name w:val="xl80"/>
    <w:basedOn w:val="a"/>
    <w:qFormat/>
    <w:rsid w:val="0011121F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6"/>
      <w:szCs w:val="36"/>
    </w:rPr>
  </w:style>
  <w:style w:type="paragraph" w:customStyle="1" w:styleId="110">
    <w:name w:val="列出段落11"/>
    <w:basedOn w:val="a"/>
    <w:uiPriority w:val="99"/>
    <w:qFormat/>
    <w:rsid w:val="0011121F"/>
    <w:pPr>
      <w:jc w:val="left"/>
    </w:pPr>
    <w:rPr>
      <w:rFonts w:ascii="等线" w:eastAsia="等线" w:hAnsi="等线" w:cs="Times New Roman"/>
      <w:kern w:val="0"/>
      <w:sz w:val="22"/>
      <w:lang w:eastAsia="en-US"/>
    </w:rPr>
  </w:style>
  <w:style w:type="paragraph" w:customStyle="1" w:styleId="Default">
    <w:name w:val="Default"/>
    <w:uiPriority w:val="99"/>
    <w:qFormat/>
    <w:rsid w:val="0011121F"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13">
    <w:name w:val="引用1"/>
    <w:basedOn w:val="a"/>
    <w:next w:val="a"/>
    <w:link w:val="af9"/>
    <w:uiPriority w:val="29"/>
    <w:qFormat/>
    <w:rsid w:val="0011121F"/>
    <w:pPr>
      <w:jc w:val="left"/>
    </w:pPr>
    <w:rPr>
      <w:rFonts w:ascii="Calibri" w:eastAsia="宋体" w:hAnsi="Calibri" w:cs="Times New Roman"/>
      <w:i/>
      <w:iCs/>
      <w:color w:val="000000" w:themeColor="text1"/>
      <w:kern w:val="0"/>
      <w:sz w:val="22"/>
      <w:lang w:eastAsia="en-US"/>
    </w:rPr>
  </w:style>
  <w:style w:type="character" w:customStyle="1" w:styleId="af9">
    <w:name w:val="引用 字符"/>
    <w:basedOn w:val="a0"/>
    <w:link w:val="13"/>
    <w:uiPriority w:val="29"/>
    <w:qFormat/>
    <w:rsid w:val="0011121F"/>
    <w:rPr>
      <w:rFonts w:ascii="Calibri" w:eastAsia="宋体" w:hAnsi="Calibri" w:cs="Times New Roman"/>
      <w:i/>
      <w:iCs/>
      <w:color w:val="000000" w:themeColor="text1"/>
      <w:kern w:val="0"/>
      <w:sz w:val="22"/>
      <w:lang w:eastAsia="en-US"/>
    </w:rPr>
  </w:style>
  <w:style w:type="paragraph" w:customStyle="1" w:styleId="111">
    <w:name w:val="标题 11"/>
    <w:basedOn w:val="a"/>
    <w:next w:val="1"/>
    <w:uiPriority w:val="1"/>
    <w:qFormat/>
    <w:rsid w:val="0011121F"/>
    <w:pPr>
      <w:ind w:left="120"/>
      <w:jc w:val="left"/>
      <w:outlineLvl w:val="0"/>
    </w:pPr>
    <w:rPr>
      <w:rFonts w:ascii="宋体" w:eastAsia="等线" w:hAnsi="宋体" w:cs="Times New Roman"/>
      <w:b/>
      <w:bCs/>
      <w:sz w:val="32"/>
      <w:szCs w:val="32"/>
      <w:lang w:eastAsia="en-US"/>
    </w:rPr>
  </w:style>
  <w:style w:type="paragraph" w:customStyle="1" w:styleId="211">
    <w:name w:val="标题 21"/>
    <w:basedOn w:val="a"/>
    <w:next w:val="2"/>
    <w:uiPriority w:val="1"/>
    <w:qFormat/>
    <w:rsid w:val="0011121F"/>
    <w:pPr>
      <w:ind w:left="2754"/>
      <w:jc w:val="left"/>
      <w:outlineLvl w:val="1"/>
    </w:pPr>
    <w:rPr>
      <w:rFonts w:ascii="Arial Unicode MS" w:eastAsia="Arial Unicode MS" w:hAnsi="Arial Unicode MS" w:cs="Times New Roman"/>
      <w:sz w:val="32"/>
      <w:szCs w:val="32"/>
      <w:lang w:eastAsia="en-US"/>
    </w:rPr>
  </w:style>
  <w:style w:type="paragraph" w:customStyle="1" w:styleId="410">
    <w:name w:val="标题 41"/>
    <w:basedOn w:val="a"/>
    <w:next w:val="4"/>
    <w:uiPriority w:val="1"/>
    <w:qFormat/>
    <w:rsid w:val="0011121F"/>
    <w:pPr>
      <w:ind w:left="120"/>
      <w:jc w:val="left"/>
      <w:outlineLvl w:val="3"/>
    </w:pPr>
    <w:rPr>
      <w:rFonts w:ascii="宋体" w:eastAsia="等线" w:hAnsi="宋体" w:cs="Times New Roman"/>
      <w:b/>
      <w:bCs/>
      <w:sz w:val="28"/>
      <w:szCs w:val="28"/>
      <w:lang w:eastAsia="en-US"/>
    </w:rPr>
  </w:style>
  <w:style w:type="paragraph" w:customStyle="1" w:styleId="510">
    <w:name w:val="标题 51"/>
    <w:basedOn w:val="a"/>
    <w:next w:val="a"/>
    <w:uiPriority w:val="1"/>
    <w:unhideWhenUsed/>
    <w:qFormat/>
    <w:rsid w:val="0011121F"/>
    <w:pPr>
      <w:keepNext/>
      <w:keepLines/>
      <w:spacing w:before="280" w:after="290" w:line="376" w:lineRule="auto"/>
      <w:outlineLvl w:val="4"/>
    </w:pPr>
    <w:rPr>
      <w:rFonts w:ascii="等线" w:eastAsia="等线" w:hAnsi="等线" w:cs="Times New Roman"/>
      <w:b/>
      <w:bCs/>
      <w:sz w:val="28"/>
      <w:szCs w:val="28"/>
    </w:rPr>
  </w:style>
  <w:style w:type="paragraph" w:customStyle="1" w:styleId="14">
    <w:name w:val="普通(网站)1"/>
    <w:basedOn w:val="a"/>
    <w:next w:val="af1"/>
    <w:qFormat/>
    <w:rsid w:val="0011121F"/>
    <w:pPr>
      <w:widowControl/>
      <w:spacing w:before="100" w:beforeAutospacing="1" w:after="100" w:afterAutospacing="1"/>
      <w:jc w:val="left"/>
    </w:pPr>
    <w:rPr>
      <w:rFonts w:ascii="宋体" w:eastAsia="等线" w:hAnsi="宋体" w:cs="宋体"/>
      <w:color w:val="000000"/>
      <w:kern w:val="0"/>
      <w:sz w:val="18"/>
      <w:szCs w:val="18"/>
    </w:rPr>
  </w:style>
  <w:style w:type="paragraph" w:customStyle="1" w:styleId="15">
    <w:name w:val="正文文本1"/>
    <w:basedOn w:val="a"/>
    <w:next w:val="a5"/>
    <w:uiPriority w:val="1"/>
    <w:qFormat/>
    <w:rsid w:val="0011121F"/>
    <w:pPr>
      <w:spacing w:before="53"/>
      <w:ind w:left="120"/>
      <w:jc w:val="left"/>
    </w:pPr>
    <w:rPr>
      <w:rFonts w:ascii="宋体" w:eastAsia="等线" w:hAnsi="宋体" w:cs="Times New Roman"/>
      <w:sz w:val="24"/>
      <w:szCs w:val="24"/>
      <w:lang w:eastAsia="en-US"/>
    </w:rPr>
  </w:style>
  <w:style w:type="table" w:customStyle="1" w:styleId="TableNormal1">
    <w:name w:val="Table Normal1"/>
    <w:uiPriority w:val="2"/>
    <w:unhideWhenUsed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超链接1"/>
    <w:basedOn w:val="a0"/>
    <w:uiPriority w:val="99"/>
    <w:unhideWhenUsed/>
    <w:qFormat/>
    <w:rsid w:val="0011121F"/>
    <w:rPr>
      <w:color w:val="0000FF"/>
      <w:u w:val="single"/>
    </w:rPr>
  </w:style>
  <w:style w:type="table" w:customStyle="1" w:styleId="112">
    <w:name w:val="网格型11"/>
    <w:basedOn w:val="a1"/>
    <w:uiPriority w:val="39"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批注框文本1"/>
    <w:basedOn w:val="a"/>
    <w:next w:val="ab"/>
    <w:uiPriority w:val="99"/>
    <w:unhideWhenUsed/>
    <w:qFormat/>
    <w:rsid w:val="0011121F"/>
    <w:pPr>
      <w:jc w:val="left"/>
    </w:pPr>
    <w:rPr>
      <w:rFonts w:ascii="Calibri" w:eastAsia="宋体" w:hAnsi="Calibri" w:cs="Times New Roman"/>
      <w:sz w:val="18"/>
      <w:szCs w:val="18"/>
      <w:lang w:eastAsia="en-US"/>
    </w:rPr>
  </w:style>
  <w:style w:type="table" w:customStyle="1" w:styleId="1110">
    <w:name w:val="网格型111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引用11"/>
    <w:basedOn w:val="a"/>
    <w:next w:val="a"/>
    <w:uiPriority w:val="29"/>
    <w:qFormat/>
    <w:rsid w:val="0011121F"/>
    <w:pPr>
      <w:jc w:val="left"/>
    </w:pPr>
    <w:rPr>
      <w:rFonts w:ascii="Calibri" w:eastAsia="宋体" w:hAnsi="Calibri" w:cs="Times New Roman"/>
      <w:i/>
      <w:iCs/>
      <w:color w:val="000000"/>
      <w:kern w:val="0"/>
      <w:sz w:val="22"/>
      <w:lang w:eastAsia="en-US"/>
    </w:rPr>
  </w:style>
  <w:style w:type="paragraph" w:customStyle="1" w:styleId="18">
    <w:name w:val="日期1"/>
    <w:basedOn w:val="a"/>
    <w:next w:val="a"/>
    <w:uiPriority w:val="99"/>
    <w:unhideWhenUsed/>
    <w:qFormat/>
    <w:rsid w:val="0011121F"/>
    <w:pPr>
      <w:ind w:leftChars="2500" w:left="100"/>
    </w:pPr>
    <w:rPr>
      <w:rFonts w:ascii="等线" w:eastAsia="等线" w:hAnsi="等线" w:cs="Times New Roman"/>
    </w:rPr>
  </w:style>
  <w:style w:type="character" w:customStyle="1" w:styleId="114">
    <w:name w:val="标题 1 字符1"/>
    <w:basedOn w:val="a0"/>
    <w:uiPriority w:val="9"/>
    <w:qFormat/>
    <w:rsid w:val="0011121F"/>
    <w:rPr>
      <w:b/>
      <w:bCs/>
      <w:kern w:val="44"/>
      <w:sz w:val="44"/>
      <w:szCs w:val="44"/>
    </w:rPr>
  </w:style>
  <w:style w:type="character" w:customStyle="1" w:styleId="213">
    <w:name w:val="标题 2 字符1"/>
    <w:basedOn w:val="a0"/>
    <w:uiPriority w:val="9"/>
    <w:semiHidden/>
    <w:qFormat/>
    <w:rsid w:val="0011121F"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412">
    <w:name w:val="标题 4 字符1"/>
    <w:basedOn w:val="a0"/>
    <w:uiPriority w:val="9"/>
    <w:semiHidden/>
    <w:qFormat/>
    <w:rsid w:val="0011121F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12">
    <w:name w:val="标题 5 字符1"/>
    <w:basedOn w:val="a0"/>
    <w:uiPriority w:val="9"/>
    <w:semiHidden/>
    <w:qFormat/>
    <w:rsid w:val="0011121F"/>
    <w:rPr>
      <w:b/>
      <w:bCs/>
      <w:sz w:val="28"/>
      <w:szCs w:val="28"/>
    </w:rPr>
  </w:style>
  <w:style w:type="character" w:customStyle="1" w:styleId="19">
    <w:name w:val="正文文本 字符1"/>
    <w:basedOn w:val="a0"/>
    <w:uiPriority w:val="99"/>
    <w:semiHidden/>
    <w:qFormat/>
    <w:rsid w:val="0011121F"/>
  </w:style>
  <w:style w:type="table" w:customStyle="1" w:styleId="6">
    <w:name w:val="网格型6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批注框文本 字符1"/>
    <w:basedOn w:val="a0"/>
    <w:uiPriority w:val="99"/>
    <w:semiHidden/>
    <w:qFormat/>
    <w:rsid w:val="0011121F"/>
    <w:rPr>
      <w:sz w:val="18"/>
      <w:szCs w:val="18"/>
    </w:rPr>
  </w:style>
  <w:style w:type="character" w:customStyle="1" w:styleId="1b">
    <w:name w:val="引用 字符1"/>
    <w:basedOn w:val="a0"/>
    <w:uiPriority w:val="29"/>
    <w:qFormat/>
    <w:rsid w:val="0011121F"/>
    <w:rPr>
      <w:i/>
      <w:iCs/>
      <w:color w:val="404040"/>
    </w:rPr>
  </w:style>
  <w:style w:type="character" w:customStyle="1" w:styleId="1c">
    <w:name w:val="日期 字符1"/>
    <w:basedOn w:val="a0"/>
    <w:uiPriority w:val="99"/>
    <w:semiHidden/>
    <w:qFormat/>
    <w:rsid w:val="0011121F"/>
  </w:style>
  <w:style w:type="paragraph" w:customStyle="1" w:styleId="24">
    <w:name w:val="列出段落2"/>
    <w:basedOn w:val="a"/>
    <w:uiPriority w:val="99"/>
    <w:qFormat/>
    <w:rsid w:val="0011121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Style2">
    <w:name w:val="_Style 2"/>
    <w:basedOn w:val="a"/>
    <w:uiPriority w:val="99"/>
    <w:qFormat/>
    <w:rsid w:val="0011121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14">
    <w:name w:val="列出段落21"/>
    <w:basedOn w:val="a"/>
    <w:uiPriority w:val="99"/>
    <w:qFormat/>
    <w:rsid w:val="0011121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uiPriority w:val="99"/>
    <w:qFormat/>
    <w:rsid w:val="0011121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pple-converted-space">
    <w:name w:val="apple-converted-space"/>
    <w:basedOn w:val="a0"/>
    <w:qFormat/>
    <w:rsid w:val="0011121F"/>
    <w:rPr>
      <w:rFonts w:cs="Times New Roman"/>
    </w:rPr>
  </w:style>
  <w:style w:type="paragraph" w:customStyle="1" w:styleId="61">
    <w:name w:val="标题 61"/>
    <w:basedOn w:val="a"/>
    <w:uiPriority w:val="1"/>
    <w:qFormat/>
    <w:rsid w:val="0011121F"/>
    <w:pPr>
      <w:autoSpaceDE w:val="0"/>
      <w:autoSpaceDN w:val="0"/>
      <w:adjustRightInd w:val="0"/>
      <w:ind w:left="540"/>
      <w:jc w:val="left"/>
      <w:outlineLvl w:val="5"/>
    </w:pPr>
    <w:rPr>
      <w:rFonts w:ascii="Microsoft JhengHei" w:eastAsia="Microsoft JhengHei" w:hAnsi="Times New Roman" w:cs="Microsoft JhengHei"/>
      <w:b/>
      <w:bCs/>
      <w:kern w:val="0"/>
      <w:szCs w:val="21"/>
    </w:rPr>
  </w:style>
  <w:style w:type="table" w:customStyle="1" w:styleId="TableNormal2">
    <w:name w:val="Table Normal2"/>
    <w:uiPriority w:val="2"/>
    <w:unhideWhenUsed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7"/>
    <w:basedOn w:val="a1"/>
    <w:uiPriority w:val="39"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引用2"/>
    <w:basedOn w:val="a"/>
    <w:next w:val="a"/>
    <w:uiPriority w:val="29"/>
    <w:qFormat/>
    <w:rsid w:val="0011121F"/>
    <w:pPr>
      <w:jc w:val="left"/>
    </w:pPr>
    <w:rPr>
      <w:rFonts w:ascii="Calibri" w:eastAsia="宋体" w:hAnsi="Calibri" w:cs="Times New Roman"/>
      <w:i/>
      <w:iCs/>
      <w:color w:val="000000"/>
      <w:kern w:val="0"/>
      <w:sz w:val="22"/>
      <w:lang w:eastAsia="en-US"/>
    </w:rPr>
  </w:style>
  <w:style w:type="table" w:customStyle="1" w:styleId="TableNormal3">
    <w:name w:val="Table Normal3"/>
    <w:uiPriority w:val="2"/>
    <w:unhideWhenUsed/>
    <w:qFormat/>
    <w:rsid w:val="0011121F"/>
    <w:pPr>
      <w:widowControl w:val="0"/>
    </w:pPr>
    <w:rPr>
      <w:rFonts w:ascii="Calibri" w:hAnsi="Calibri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网格型1111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uiPriority w:val="99"/>
    <w:qFormat/>
    <w:rsid w:val="0011121F"/>
    <w:rPr>
      <w:rFonts w:ascii="Calibri" w:hAnsi="Calibri"/>
      <w:kern w:val="2"/>
      <w:sz w:val="18"/>
      <w:szCs w:val="18"/>
    </w:rPr>
  </w:style>
  <w:style w:type="character" w:customStyle="1" w:styleId="Char0">
    <w:name w:val="正文文本 Char"/>
    <w:qFormat/>
    <w:rsid w:val="0011121F"/>
    <w:rPr>
      <w:rFonts w:ascii="宋体" w:hAnsi="宋体"/>
      <w:sz w:val="24"/>
      <w:szCs w:val="24"/>
      <w:lang w:eastAsia="en-US"/>
    </w:rPr>
  </w:style>
  <w:style w:type="character" w:customStyle="1" w:styleId="1d">
    <w:name w:val="批注主题 字符1"/>
    <w:rsid w:val="0011121F"/>
    <w:rPr>
      <w:rFonts w:ascii="Calibri" w:hAnsi="Calibri"/>
      <w:b/>
      <w:bCs/>
      <w:kern w:val="2"/>
      <w:sz w:val="21"/>
      <w:szCs w:val="22"/>
    </w:rPr>
  </w:style>
  <w:style w:type="character" w:customStyle="1" w:styleId="Char1">
    <w:name w:val="批注文字 Char"/>
    <w:qFormat/>
    <w:rsid w:val="0011121F"/>
    <w:rPr>
      <w:rFonts w:ascii="Calibri" w:hAnsi="Calibri"/>
      <w:kern w:val="2"/>
      <w:sz w:val="21"/>
      <w:szCs w:val="22"/>
    </w:rPr>
  </w:style>
  <w:style w:type="character" w:customStyle="1" w:styleId="Char2">
    <w:name w:val="批注框文本 Char"/>
    <w:uiPriority w:val="99"/>
    <w:qFormat/>
    <w:rsid w:val="0011121F"/>
    <w:rPr>
      <w:rFonts w:ascii="Calibri" w:hAnsi="Calibri"/>
      <w:kern w:val="2"/>
      <w:sz w:val="18"/>
      <w:szCs w:val="18"/>
    </w:rPr>
  </w:style>
  <w:style w:type="character" w:customStyle="1" w:styleId="Char3">
    <w:name w:val="页眉 Char"/>
    <w:qFormat/>
    <w:rsid w:val="0011121F"/>
    <w:rPr>
      <w:rFonts w:ascii="Calibri" w:hAnsi="Calibri"/>
      <w:kern w:val="2"/>
      <w:sz w:val="18"/>
      <w:szCs w:val="18"/>
    </w:rPr>
  </w:style>
  <w:style w:type="table" w:customStyle="1" w:styleId="8">
    <w:name w:val="网格型8"/>
    <w:basedOn w:val="a1"/>
    <w:rsid w:val="001112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正文文本 2 字符1"/>
    <w:link w:val="21"/>
    <w:qFormat/>
    <w:rsid w:val="0011121F"/>
    <w:rPr>
      <w:rFonts w:ascii="Calibri" w:eastAsia="宋体" w:hAnsi="Calibri" w:cs="Times New Roman"/>
    </w:rPr>
  </w:style>
  <w:style w:type="paragraph" w:customStyle="1" w:styleId="afa">
    <w:name w:val="标准"/>
    <w:basedOn w:val="a"/>
    <w:qFormat/>
    <w:rsid w:val="0011121F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table" w:customStyle="1" w:styleId="9">
    <w:name w:val="网格型9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uiPriority w:val="39"/>
    <w:qFormat/>
    <w:rsid w:val="0011121F"/>
    <w:pPr>
      <w:widowControl w:val="0"/>
    </w:pPr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unhideWhenUsed/>
    <w:qFormat/>
    <w:rsid w:val="0011121F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网格型13"/>
    <w:basedOn w:val="a1"/>
    <w:uiPriority w:val="5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1"/>
    <w:qFormat/>
    <w:rsid w:val="001112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列出段落3"/>
    <w:basedOn w:val="a"/>
    <w:uiPriority w:val="99"/>
    <w:qFormat/>
    <w:rsid w:val="0011121F"/>
    <w:pPr>
      <w:ind w:firstLineChars="200" w:firstLine="420"/>
    </w:pPr>
    <w:rPr>
      <w:rFonts w:ascii="Calibri" w:eastAsia="宋体" w:hAnsi="Calibri" w:cs="Times New Roman"/>
    </w:rPr>
  </w:style>
  <w:style w:type="table" w:customStyle="1" w:styleId="TableNormal5">
    <w:name w:val="Table Normal5"/>
    <w:uiPriority w:val="2"/>
    <w:unhideWhenUsed/>
    <w:qFormat/>
    <w:rsid w:val="0011121F"/>
    <w:pPr>
      <w:widowControl w:val="0"/>
    </w:pPr>
    <w:rPr>
      <w:rFonts w:ascii="Calibri" w:hAnsi="Calibri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网格型15"/>
    <w:basedOn w:val="a1"/>
    <w:uiPriority w:val="39"/>
    <w:qFormat/>
    <w:rsid w:val="0011121F"/>
    <w:pPr>
      <w:widowControl w:val="0"/>
    </w:pPr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文字 Char1"/>
    <w:basedOn w:val="a0"/>
    <w:uiPriority w:val="99"/>
    <w:semiHidden/>
    <w:qFormat/>
    <w:rsid w:val="0011121F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TableNormal6">
    <w:name w:val="Table Normal6"/>
    <w:uiPriority w:val="2"/>
    <w:unhideWhenUsed/>
    <w:qFormat/>
    <w:rsid w:val="0011121F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网格型16"/>
    <w:basedOn w:val="a1"/>
    <w:uiPriority w:val="5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unhideWhenUsed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0">
    <w:name w:val="网格型112"/>
    <w:basedOn w:val="a1"/>
    <w:uiPriority w:val="39"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unhideWhenUsed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网格型71"/>
    <w:basedOn w:val="a1"/>
    <w:uiPriority w:val="39"/>
    <w:qFormat/>
    <w:rsid w:val="0011121F"/>
    <w:pPr>
      <w:widowControl w:val="0"/>
    </w:pPr>
    <w:rPr>
      <w:rFonts w:ascii="等线" w:eastAsia="等线" w:hAnsi="等线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网格型52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uiPriority w:val="2"/>
    <w:unhideWhenUsed/>
    <w:qFormat/>
    <w:rsid w:val="0011121F"/>
    <w:pPr>
      <w:widowControl w:val="0"/>
    </w:pPr>
    <w:rPr>
      <w:rFonts w:ascii="Calibri" w:hAnsi="Calibri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网格型11111"/>
    <w:basedOn w:val="a1"/>
    <w:uiPriority w:val="5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1"/>
    <w:basedOn w:val="a1"/>
    <w:qFormat/>
    <w:rsid w:val="001112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1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网格型101"/>
    <w:basedOn w:val="a1"/>
    <w:uiPriority w:val="39"/>
    <w:qFormat/>
    <w:rsid w:val="0011121F"/>
    <w:pPr>
      <w:widowControl w:val="0"/>
    </w:pPr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uiPriority w:val="2"/>
    <w:unhideWhenUsed/>
    <w:qFormat/>
    <w:rsid w:val="0011121F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网格型131"/>
    <w:basedOn w:val="a1"/>
    <w:uiPriority w:val="5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uiPriority w:val="39"/>
    <w:qFormat/>
    <w:rsid w:val="00111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1"/>
    <w:qFormat/>
    <w:rsid w:val="001112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5">
    <w:name w:val="列出段落4"/>
    <w:basedOn w:val="a"/>
    <w:uiPriority w:val="99"/>
    <w:qFormat/>
    <w:rsid w:val="0011121F"/>
    <w:pPr>
      <w:ind w:firstLineChars="200" w:firstLine="420"/>
    </w:pPr>
    <w:rPr>
      <w:rFonts w:ascii="等线" w:eastAsia="等线" w:hAnsi="等线" w:cs="Times New Roman"/>
    </w:rPr>
  </w:style>
  <w:style w:type="table" w:customStyle="1" w:styleId="170">
    <w:name w:val="网格型17"/>
    <w:basedOn w:val="a1"/>
    <w:qFormat/>
    <w:rsid w:val="001112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4">
    <w:name w:val="列出段落5"/>
    <w:basedOn w:val="a"/>
    <w:uiPriority w:val="99"/>
    <w:unhideWhenUsed/>
    <w:qFormat/>
    <w:rsid w:val="0011121F"/>
    <w:pPr>
      <w:ind w:firstLineChars="200" w:firstLine="420"/>
    </w:pPr>
    <w:rPr>
      <w:rFonts w:ascii="等线" w:eastAsia="等线" w:hAnsi="等线" w:cs="Times New Roman"/>
    </w:rPr>
  </w:style>
  <w:style w:type="table" w:customStyle="1" w:styleId="92">
    <w:name w:val="网格型92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网格型93"/>
    <w:basedOn w:val="a1"/>
    <w:uiPriority w:val="39"/>
    <w:qFormat/>
    <w:rsid w:val="0011121F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0">
    <w:name w:val="font10"/>
    <w:basedOn w:val="a"/>
    <w:qFormat/>
    <w:rsid w:val="0011121F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6"/>
      <w:szCs w:val="16"/>
    </w:rPr>
  </w:style>
  <w:style w:type="paragraph" w:customStyle="1" w:styleId="xl105">
    <w:name w:val="xl105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106">
    <w:name w:val="xl106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xl107">
    <w:name w:val="xl107"/>
    <w:basedOn w:val="a"/>
    <w:qFormat/>
    <w:rsid w:val="0011121F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108">
    <w:name w:val="xl108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2"/>
      <w:szCs w:val="12"/>
    </w:rPr>
  </w:style>
  <w:style w:type="paragraph" w:customStyle="1" w:styleId="xl109">
    <w:name w:val="xl109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110">
    <w:name w:val="xl110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16"/>
      <w:szCs w:val="16"/>
    </w:rPr>
  </w:style>
  <w:style w:type="paragraph" w:customStyle="1" w:styleId="xl111">
    <w:name w:val="xl111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6"/>
      <w:szCs w:val="16"/>
    </w:rPr>
  </w:style>
  <w:style w:type="paragraph" w:customStyle="1" w:styleId="xl112">
    <w:name w:val="xl112"/>
    <w:basedOn w:val="a"/>
    <w:qFormat/>
    <w:rsid w:val="00111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3">
    <w:name w:val="xl113"/>
    <w:basedOn w:val="a"/>
    <w:qFormat/>
    <w:rsid w:val="0011121F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font31">
    <w:name w:val="font31"/>
    <w:basedOn w:val="a0"/>
    <w:qFormat/>
    <w:rsid w:val="0011121F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11121F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sid w:val="0011121F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71">
    <w:name w:val="font71"/>
    <w:basedOn w:val="a0"/>
    <w:qFormat/>
    <w:rsid w:val="0011121F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11121F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sid w:val="0011121F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sid w:val="0011121F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11121F"/>
    <w:rPr>
      <w:rFonts w:ascii="宋体" w:eastAsia="宋体" w:hAnsi="宋体" w:cs="宋体" w:hint="eastAsia"/>
      <w:color w:val="FF0000"/>
      <w:sz w:val="18"/>
      <w:szCs w:val="18"/>
      <w:u w:val="none"/>
    </w:rPr>
  </w:style>
  <w:style w:type="character" w:customStyle="1" w:styleId="font101">
    <w:name w:val="font101"/>
    <w:basedOn w:val="a0"/>
    <w:qFormat/>
    <w:rsid w:val="0011121F"/>
    <w:rPr>
      <w:rFonts w:ascii="Times New Roman" w:hAnsi="Times New Roman" w:cs="Times New Roman" w:hint="default"/>
      <w:color w:val="FF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38F62-940D-4A39-ACF9-E5991C3D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406</Words>
  <Characters>2318</Characters>
  <Application>Microsoft Office Word</Application>
  <DocSecurity>0</DocSecurity>
  <Lines>19</Lines>
  <Paragraphs>5</Paragraphs>
  <ScaleCrop>false</ScaleCrop>
  <Company>Microsoft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LuoXin</dc:creator>
  <cp:lastModifiedBy>synbiohh</cp:lastModifiedBy>
  <cp:revision>33</cp:revision>
  <cp:lastPrinted>2023-07-11T04:54:00Z</cp:lastPrinted>
  <dcterms:created xsi:type="dcterms:W3CDTF">2021-10-03T07:11:00Z</dcterms:created>
  <dcterms:modified xsi:type="dcterms:W3CDTF">2023-07-11T08:08:00Z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6E32042479694E2CAE2E6273978F13DB</vt:lpwstr>
  </property>
</Properties>
</file>